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C2E0F" w14:textId="77777777" w:rsidR="00DB66DB" w:rsidRPr="007D7E98" w:rsidRDefault="00DB66DB">
      <w:pPr>
        <w:pStyle w:val="HorizontalRule"/>
        <w:rPr>
          <w:rFonts w:cs="Arial"/>
          <w:sz w:val="22"/>
          <w:szCs w:val="22"/>
        </w:rPr>
      </w:pPr>
      <w:r w:rsidRPr="007D7E98">
        <w:rPr>
          <w:rFonts w:cs="Arial"/>
          <w:sz w:val="22"/>
          <w:szCs w:val="22"/>
        </w:rPr>
        <w:tab/>
      </w:r>
    </w:p>
    <w:p w14:paraId="6FDFDE7F" w14:textId="6E602CC5" w:rsidR="00E16B88" w:rsidRDefault="00E16B88" w:rsidP="00E16B88">
      <w:pPr>
        <w:pStyle w:val="Default"/>
        <w:spacing w:before="60"/>
        <w:jc w:val="center"/>
        <w:outlineLvl w:val="0"/>
        <w:rPr>
          <w:rFonts w:ascii="Arial" w:hAnsi="Arial" w:cs="Arial"/>
          <w:b/>
          <w:color w:val="000000" w:themeColor="text1"/>
          <w:sz w:val="22"/>
          <w:szCs w:val="22"/>
        </w:rPr>
      </w:pPr>
      <w:r>
        <w:rPr>
          <w:rFonts w:ascii="Arial" w:hAnsi="Arial" w:cs="Arial"/>
          <w:b/>
          <w:color w:val="000000" w:themeColor="text1"/>
          <w:sz w:val="22"/>
          <w:szCs w:val="22"/>
        </w:rPr>
        <w:t>ACADEMIC FREEDOM STATEMENT</w:t>
      </w:r>
      <w:r w:rsidR="008F0885">
        <w:rPr>
          <w:rFonts w:ascii="Arial" w:hAnsi="Arial" w:cs="Arial"/>
          <w:b/>
          <w:color w:val="000000" w:themeColor="text1"/>
          <w:sz w:val="22"/>
          <w:szCs w:val="22"/>
        </w:rPr>
        <w:softHyphen/>
      </w:r>
    </w:p>
    <w:p w14:paraId="7A67A14C" w14:textId="77777777" w:rsidR="00E16B88" w:rsidRDefault="00E16B88" w:rsidP="00E16B88">
      <w:pPr>
        <w:pStyle w:val="CM51"/>
        <w:rPr>
          <w:rFonts w:ascii="Arial" w:hAnsi="Arial" w:cs="Arial"/>
          <w:color w:val="000000" w:themeColor="text1"/>
          <w:sz w:val="22"/>
          <w:szCs w:val="22"/>
        </w:rPr>
      </w:pPr>
      <w:bookmarkStart w:id="0" w:name="_GoBack"/>
      <w:r>
        <w:rPr>
          <w:rFonts w:ascii="Arial" w:hAnsi="Arial" w:cs="Arial"/>
          <w:color w:val="000000" w:themeColor="text1"/>
          <w:sz w:val="22"/>
          <w:szCs w:val="22"/>
        </w:rPr>
        <w:t xml:space="preserve">Academic freedom provides the foundation for scholarship, teaching and learning.  Essential </w:t>
      </w:r>
      <w:bookmarkEnd w:id="0"/>
      <w:r>
        <w:rPr>
          <w:rFonts w:ascii="Arial" w:hAnsi="Arial" w:cs="Arial"/>
          <w:color w:val="000000" w:themeColor="text1"/>
          <w:sz w:val="22"/>
          <w:szCs w:val="22"/>
        </w:rPr>
        <w:t>elements for the intellectual vitality of a college include: the ability to exchange ideas and co</w:t>
      </w:r>
      <w:r>
        <w:rPr>
          <w:rFonts w:ascii="Arial" w:hAnsi="Arial" w:cs="Arial"/>
          <w:color w:val="000000" w:themeColor="text1"/>
          <w:sz w:val="22"/>
          <w:szCs w:val="22"/>
        </w:rPr>
        <w:t>n</w:t>
      </w:r>
      <w:r>
        <w:rPr>
          <w:rFonts w:ascii="Arial" w:hAnsi="Arial" w:cs="Arial"/>
          <w:color w:val="000000" w:themeColor="text1"/>
          <w:sz w:val="22"/>
          <w:szCs w:val="22"/>
        </w:rPr>
        <w:t xml:space="preserve">cepts freely, to explore and disseminate new knowledge, and to speak openly as a professional and as a private citizen. </w:t>
      </w:r>
    </w:p>
    <w:p w14:paraId="74A3E7DA" w14:textId="77777777" w:rsidR="00923A51" w:rsidRDefault="00923A51" w:rsidP="00923A51">
      <w:pPr>
        <w:pStyle w:val="HorizontalRule"/>
        <w:rPr>
          <w:rFonts w:cs="Arial"/>
          <w:sz w:val="22"/>
          <w:szCs w:val="22"/>
        </w:rPr>
      </w:pPr>
      <w:r w:rsidRPr="003278A7">
        <w:rPr>
          <w:rFonts w:cs="Arial"/>
          <w:sz w:val="22"/>
          <w:szCs w:val="22"/>
        </w:rPr>
        <w:tab/>
      </w:r>
    </w:p>
    <w:p w14:paraId="4F029127" w14:textId="77777777" w:rsidR="00923A51" w:rsidRPr="00E1159B" w:rsidRDefault="00923A51" w:rsidP="00923A51">
      <w:pPr>
        <w:pStyle w:val="Default"/>
        <w:spacing w:before="60"/>
        <w:jc w:val="center"/>
        <w:outlineLvl w:val="0"/>
        <w:rPr>
          <w:rFonts w:ascii="Arial" w:hAnsi="Arial" w:cs="Arial"/>
          <w:b/>
          <w:color w:val="808080"/>
          <w:sz w:val="22"/>
          <w:szCs w:val="22"/>
        </w:rPr>
      </w:pPr>
      <w:r w:rsidRPr="00AA2A12">
        <w:rPr>
          <w:rFonts w:ascii="Arial" w:hAnsi="Arial" w:cs="Arial"/>
          <w:b/>
          <w:color w:val="auto"/>
          <w:sz w:val="22"/>
          <w:szCs w:val="22"/>
        </w:rPr>
        <w:t>MISSION</w:t>
      </w:r>
    </w:p>
    <w:p w14:paraId="308761DB" w14:textId="77777777" w:rsidR="00923A51" w:rsidRPr="00923A51" w:rsidRDefault="00923A51" w:rsidP="00923A51">
      <w:pPr>
        <w:pStyle w:val="CopyrightText"/>
        <w:spacing w:before="60"/>
        <w:rPr>
          <w:rFonts w:cs="Arial"/>
          <w:b w:val="0"/>
          <w:sz w:val="22"/>
          <w:szCs w:val="22"/>
        </w:rPr>
      </w:pPr>
      <w:r w:rsidRPr="00923A51">
        <w:rPr>
          <w:rFonts w:cs="Arial"/>
          <w:b w:val="0"/>
          <w:color w:val="auto"/>
          <w:sz w:val="22"/>
          <w:szCs w:val="22"/>
        </w:rPr>
        <w:t xml:space="preserve">The mission of the </w:t>
      </w:r>
      <w:r w:rsidRPr="00923A51">
        <w:rPr>
          <w:rFonts w:cs="Arial"/>
          <w:color w:val="auto"/>
          <w:sz w:val="22"/>
          <w:szCs w:val="22"/>
        </w:rPr>
        <w:t>Liberal Arts</w:t>
      </w:r>
      <w:r w:rsidRPr="00923A51">
        <w:rPr>
          <w:rFonts w:cs="Arial"/>
          <w:b w:val="0"/>
          <w:color w:val="auto"/>
          <w:sz w:val="22"/>
          <w:szCs w:val="22"/>
        </w:rPr>
        <w:t xml:space="preserve"> Department is to foster diverse, globally aware, critically skilled, and ethical citizens through an integrated curriculum in the Liberal Arts.  Students receive a multi-disciplinary approach that promotes collaboration, critical thinking, and creativity to d</w:t>
      </w:r>
      <w:r w:rsidRPr="00923A51">
        <w:rPr>
          <w:rFonts w:cs="Arial"/>
          <w:b w:val="0"/>
          <w:color w:val="auto"/>
          <w:sz w:val="22"/>
          <w:szCs w:val="22"/>
        </w:rPr>
        <w:t>e</w:t>
      </w:r>
      <w:r w:rsidRPr="00923A51">
        <w:rPr>
          <w:rFonts w:cs="Arial"/>
          <w:b w:val="0"/>
          <w:color w:val="auto"/>
          <w:sz w:val="22"/>
          <w:szCs w:val="22"/>
        </w:rPr>
        <w:t>velop graduates who are intellectually adept and visually sophisticated with high standards of professional ethics. Courses in the humanities, social sciences and sciences foster reasoning and critical thinking from those disciplines to draw upon throughout life, so that our students can connect their lives as artists with the wider world.  The Liberal Arts prepares students to respond effectively to a dynamic life with a historically informed and global perspective.</w:t>
      </w:r>
    </w:p>
    <w:p w14:paraId="54C1DC7C" w14:textId="77777777" w:rsidR="00DB66DB" w:rsidRPr="007D7E98" w:rsidRDefault="00DB66DB">
      <w:pPr>
        <w:pStyle w:val="HorizontalRule"/>
        <w:rPr>
          <w:rFonts w:cs="Arial"/>
          <w:sz w:val="22"/>
          <w:szCs w:val="22"/>
        </w:rPr>
      </w:pPr>
      <w:r w:rsidRPr="007D7E98">
        <w:rPr>
          <w:rFonts w:cs="Arial"/>
          <w:sz w:val="22"/>
          <w:szCs w:val="22"/>
        </w:rPr>
        <w:tab/>
      </w:r>
    </w:p>
    <w:p w14:paraId="2C34574A" w14:textId="77777777" w:rsidR="00DB66DB" w:rsidRPr="007D7E98" w:rsidRDefault="00DB66DB" w:rsidP="000B6CD4">
      <w:pPr>
        <w:pStyle w:val="BasicTextBoldLarge"/>
        <w:rPr>
          <w:rFonts w:cs="Arial"/>
          <w:szCs w:val="22"/>
        </w:rPr>
      </w:pPr>
      <w:r w:rsidRPr="007D7E98">
        <w:rPr>
          <w:rFonts w:cs="Arial"/>
          <w:szCs w:val="22"/>
        </w:rPr>
        <w:t>Course Title</w:t>
      </w:r>
      <w:r w:rsidRPr="007D7E98">
        <w:rPr>
          <w:rFonts w:cs="Arial"/>
          <w:szCs w:val="22"/>
        </w:rPr>
        <w:tab/>
      </w:r>
      <w:r w:rsidR="00FE1A98" w:rsidRPr="007D7E98">
        <w:rPr>
          <w:rFonts w:cs="Arial"/>
          <w:szCs w:val="22"/>
        </w:rPr>
        <w:t>Dramatic Literature</w:t>
      </w:r>
    </w:p>
    <w:p w14:paraId="6F058E57" w14:textId="77777777" w:rsidR="00DB66DB" w:rsidRPr="007D7E98" w:rsidRDefault="00DB66DB" w:rsidP="000B6CD4">
      <w:pPr>
        <w:pStyle w:val="BasicTextBoldLarge"/>
        <w:rPr>
          <w:rFonts w:cs="Arial"/>
          <w:szCs w:val="22"/>
        </w:rPr>
      </w:pPr>
      <w:r w:rsidRPr="007D7E98">
        <w:rPr>
          <w:rFonts w:cs="Arial"/>
          <w:szCs w:val="22"/>
        </w:rPr>
        <w:t>Course Code</w:t>
      </w:r>
      <w:r w:rsidRPr="007D7E98">
        <w:rPr>
          <w:rFonts w:cs="Arial"/>
          <w:szCs w:val="22"/>
        </w:rPr>
        <w:tab/>
      </w:r>
      <w:r w:rsidR="00923A51">
        <w:rPr>
          <w:rFonts w:cs="Arial"/>
          <w:szCs w:val="22"/>
        </w:rPr>
        <w:t>HUM</w:t>
      </w:r>
      <w:r w:rsidR="00FE1A98" w:rsidRPr="007D7E98">
        <w:rPr>
          <w:rFonts w:cs="Arial"/>
          <w:szCs w:val="22"/>
        </w:rPr>
        <w:t>402</w:t>
      </w:r>
    </w:p>
    <w:p w14:paraId="4332A55A" w14:textId="77777777" w:rsidR="00DB66DB" w:rsidRPr="007D7E98" w:rsidRDefault="00DB66DB" w:rsidP="00DB66DB">
      <w:pPr>
        <w:pStyle w:val="HorizontalRule"/>
        <w:rPr>
          <w:rFonts w:cs="Arial"/>
          <w:sz w:val="22"/>
          <w:szCs w:val="22"/>
        </w:rPr>
      </w:pPr>
      <w:r w:rsidRPr="007D7E98">
        <w:rPr>
          <w:rFonts w:cs="Arial"/>
          <w:sz w:val="22"/>
          <w:szCs w:val="22"/>
        </w:rPr>
        <w:tab/>
      </w:r>
    </w:p>
    <w:p w14:paraId="08FE5061" w14:textId="77777777" w:rsidR="00DD2645" w:rsidRPr="007D7E98" w:rsidRDefault="00C96BED" w:rsidP="00C96BED">
      <w:pPr>
        <w:pStyle w:val="BasicText"/>
        <w:spacing w:line="360" w:lineRule="auto"/>
        <w:rPr>
          <w:rFonts w:cs="Arial"/>
          <w:sz w:val="22"/>
          <w:szCs w:val="22"/>
        </w:rPr>
      </w:pPr>
      <w:r w:rsidRPr="007D7E98">
        <w:rPr>
          <w:rFonts w:cs="Arial"/>
          <w:sz w:val="22"/>
          <w:szCs w:val="22"/>
        </w:rPr>
        <w:t>Credit Hours</w:t>
      </w:r>
      <w:r w:rsidRPr="007D7E98">
        <w:rPr>
          <w:rFonts w:cs="Arial"/>
          <w:sz w:val="22"/>
          <w:szCs w:val="22"/>
        </w:rPr>
        <w:tab/>
      </w:r>
      <w:r w:rsidR="00DB66DB" w:rsidRPr="007D7E98">
        <w:rPr>
          <w:rFonts w:cs="Arial"/>
          <w:sz w:val="22"/>
          <w:szCs w:val="22"/>
        </w:rPr>
        <w:t xml:space="preserve">3 Semester </w:t>
      </w:r>
    </w:p>
    <w:p w14:paraId="1F5E552F" w14:textId="77777777" w:rsidR="008246B1" w:rsidRPr="007D7E98" w:rsidRDefault="00C96BED" w:rsidP="00C96BED">
      <w:pPr>
        <w:tabs>
          <w:tab w:val="left" w:pos="2160"/>
        </w:tabs>
        <w:spacing w:line="360" w:lineRule="auto"/>
        <w:rPr>
          <w:rFonts w:ascii="Arial" w:hAnsi="Arial" w:cs="Arial"/>
          <w:iCs/>
          <w:sz w:val="22"/>
          <w:szCs w:val="22"/>
        </w:rPr>
      </w:pPr>
      <w:r w:rsidRPr="007D7E98">
        <w:rPr>
          <w:rFonts w:ascii="Arial" w:hAnsi="Arial" w:cs="Arial"/>
          <w:iCs/>
          <w:sz w:val="22"/>
          <w:szCs w:val="22"/>
        </w:rPr>
        <w:t>Prerequisites</w:t>
      </w:r>
      <w:r w:rsidRPr="007D7E98">
        <w:rPr>
          <w:rFonts w:ascii="Arial" w:hAnsi="Arial" w:cs="Arial"/>
          <w:iCs/>
          <w:sz w:val="22"/>
          <w:szCs w:val="22"/>
        </w:rPr>
        <w:tab/>
      </w:r>
      <w:r w:rsidR="00923A51">
        <w:rPr>
          <w:rFonts w:ascii="Arial" w:hAnsi="Arial" w:cs="Arial"/>
          <w:iCs/>
          <w:sz w:val="22"/>
          <w:szCs w:val="22"/>
        </w:rPr>
        <w:t>HUM</w:t>
      </w:r>
      <w:r w:rsidR="007D7E98">
        <w:rPr>
          <w:rFonts w:ascii="Arial" w:hAnsi="Arial" w:cs="Arial"/>
          <w:iCs/>
          <w:sz w:val="22"/>
          <w:szCs w:val="22"/>
        </w:rPr>
        <w:t>1</w:t>
      </w:r>
      <w:r w:rsidR="00FE1A98" w:rsidRPr="007D7E98">
        <w:rPr>
          <w:rFonts w:ascii="Arial" w:hAnsi="Arial" w:cs="Arial"/>
          <w:iCs/>
          <w:sz w:val="22"/>
          <w:szCs w:val="22"/>
        </w:rPr>
        <w:t>01</w:t>
      </w:r>
      <w:r w:rsidR="00923A51">
        <w:rPr>
          <w:rFonts w:ascii="Arial" w:hAnsi="Arial" w:cs="Arial"/>
          <w:iCs/>
          <w:sz w:val="22"/>
          <w:szCs w:val="22"/>
        </w:rPr>
        <w:t>, ENG</w:t>
      </w:r>
      <w:r w:rsidR="00FE1A98" w:rsidRPr="007D7E98">
        <w:rPr>
          <w:rFonts w:ascii="Arial" w:hAnsi="Arial" w:cs="Arial"/>
          <w:iCs/>
          <w:sz w:val="22"/>
          <w:szCs w:val="22"/>
        </w:rPr>
        <w:t>201</w:t>
      </w:r>
    </w:p>
    <w:p w14:paraId="00F6AB8B" w14:textId="77777777" w:rsidR="00C96BED" w:rsidRPr="007D7E98" w:rsidRDefault="008246B1" w:rsidP="00C96BED">
      <w:pPr>
        <w:tabs>
          <w:tab w:val="left" w:pos="2160"/>
        </w:tabs>
        <w:spacing w:line="360" w:lineRule="auto"/>
        <w:rPr>
          <w:rFonts w:ascii="Arial" w:hAnsi="Arial" w:cs="Arial"/>
          <w:iCs/>
          <w:sz w:val="22"/>
          <w:szCs w:val="22"/>
        </w:rPr>
      </w:pPr>
      <w:r w:rsidRPr="007D7E98">
        <w:rPr>
          <w:rFonts w:ascii="Arial" w:hAnsi="Arial" w:cs="Arial"/>
          <w:sz w:val="22"/>
          <w:szCs w:val="22"/>
        </w:rPr>
        <w:t>Course Type</w:t>
      </w:r>
      <w:r w:rsidR="00C96BED" w:rsidRPr="007D7E98">
        <w:rPr>
          <w:rFonts w:ascii="Arial" w:hAnsi="Arial" w:cs="Arial"/>
          <w:sz w:val="22"/>
          <w:szCs w:val="22"/>
        </w:rPr>
        <w:tab/>
      </w:r>
      <w:r w:rsidR="00FE1A98" w:rsidRPr="007D7E98">
        <w:rPr>
          <w:rFonts w:ascii="Arial" w:hAnsi="Arial" w:cs="Arial"/>
          <w:iCs/>
          <w:sz w:val="22"/>
          <w:szCs w:val="22"/>
        </w:rPr>
        <w:t>Lecture</w:t>
      </w:r>
    </w:p>
    <w:p w14:paraId="121FA135" w14:textId="77777777" w:rsidR="00C96BED" w:rsidRPr="007D7E98" w:rsidRDefault="00C96BED" w:rsidP="00C96BED">
      <w:pPr>
        <w:tabs>
          <w:tab w:val="left" w:pos="2160"/>
        </w:tabs>
        <w:spacing w:line="360" w:lineRule="auto"/>
        <w:rPr>
          <w:rFonts w:ascii="Arial" w:hAnsi="Arial" w:cs="Arial"/>
          <w:sz w:val="22"/>
          <w:szCs w:val="22"/>
        </w:rPr>
      </w:pPr>
      <w:r w:rsidRPr="007D7E98">
        <w:rPr>
          <w:rFonts w:ascii="Arial" w:hAnsi="Arial" w:cs="Arial"/>
          <w:sz w:val="22"/>
          <w:szCs w:val="22"/>
        </w:rPr>
        <w:t>Instructor</w:t>
      </w:r>
      <w:r w:rsidRPr="007D7E98">
        <w:rPr>
          <w:rFonts w:ascii="Arial" w:hAnsi="Arial" w:cs="Arial"/>
          <w:sz w:val="22"/>
          <w:szCs w:val="22"/>
        </w:rPr>
        <w:tab/>
      </w:r>
      <w:r w:rsidR="001D739C">
        <w:rPr>
          <w:rFonts w:ascii="Arial" w:hAnsi="Arial" w:cs="Arial"/>
          <w:sz w:val="22"/>
          <w:szCs w:val="22"/>
        </w:rPr>
        <w:t>Anna Jensen</w:t>
      </w:r>
    </w:p>
    <w:p w14:paraId="62781A16" w14:textId="77777777" w:rsidR="00C96BED" w:rsidRPr="007D7E98" w:rsidRDefault="00C96BED" w:rsidP="00C96BED">
      <w:pPr>
        <w:tabs>
          <w:tab w:val="left" w:pos="2160"/>
        </w:tabs>
        <w:spacing w:line="360" w:lineRule="auto"/>
        <w:rPr>
          <w:rFonts w:ascii="Arial" w:hAnsi="Arial" w:cs="Arial"/>
          <w:sz w:val="22"/>
          <w:szCs w:val="22"/>
        </w:rPr>
      </w:pPr>
      <w:r w:rsidRPr="007D7E98">
        <w:rPr>
          <w:rFonts w:ascii="Arial" w:hAnsi="Arial" w:cs="Arial"/>
          <w:sz w:val="22"/>
          <w:szCs w:val="22"/>
        </w:rPr>
        <w:t>Email</w:t>
      </w:r>
      <w:r w:rsidRPr="007D7E98">
        <w:rPr>
          <w:rFonts w:ascii="Arial" w:hAnsi="Arial" w:cs="Arial"/>
          <w:sz w:val="22"/>
          <w:szCs w:val="22"/>
        </w:rPr>
        <w:tab/>
      </w:r>
      <w:r w:rsidR="001D739C">
        <w:rPr>
          <w:rFonts w:ascii="Arial" w:hAnsi="Arial" w:cs="Arial"/>
          <w:sz w:val="22"/>
          <w:szCs w:val="22"/>
        </w:rPr>
        <w:t>ajensen</w:t>
      </w:r>
      <w:r w:rsidR="00FE1A98" w:rsidRPr="007D7E98">
        <w:rPr>
          <w:rFonts w:ascii="Arial" w:hAnsi="Arial" w:cs="Arial"/>
          <w:sz w:val="22"/>
          <w:szCs w:val="22"/>
        </w:rPr>
        <w:t>@brooks.edu</w:t>
      </w:r>
    </w:p>
    <w:p w14:paraId="348DAD4D" w14:textId="77777777" w:rsidR="00C96BED" w:rsidRDefault="00C96BED" w:rsidP="00C96BED">
      <w:pPr>
        <w:tabs>
          <w:tab w:val="left" w:pos="2160"/>
        </w:tabs>
        <w:spacing w:line="360" w:lineRule="auto"/>
        <w:rPr>
          <w:rFonts w:ascii="Arial" w:hAnsi="Arial" w:cs="Arial"/>
          <w:sz w:val="22"/>
          <w:szCs w:val="22"/>
        </w:rPr>
      </w:pPr>
      <w:r w:rsidRPr="007D7E98">
        <w:rPr>
          <w:rFonts w:ascii="Arial" w:hAnsi="Arial" w:cs="Arial"/>
          <w:sz w:val="22"/>
          <w:szCs w:val="22"/>
        </w:rPr>
        <w:t>Telephone</w:t>
      </w:r>
      <w:r w:rsidRPr="007D7E98">
        <w:rPr>
          <w:rFonts w:ascii="Arial" w:hAnsi="Arial" w:cs="Arial"/>
          <w:sz w:val="22"/>
          <w:szCs w:val="22"/>
        </w:rPr>
        <w:tab/>
      </w:r>
      <w:r w:rsidR="001D739C">
        <w:rPr>
          <w:rFonts w:ascii="Arial" w:hAnsi="Arial" w:cs="Arial"/>
          <w:sz w:val="22"/>
          <w:szCs w:val="22"/>
        </w:rPr>
        <w:t>805 690-7635</w:t>
      </w:r>
    </w:p>
    <w:p w14:paraId="3A3E22F6" w14:textId="77777777" w:rsidR="001D739C" w:rsidRPr="007D7E98" w:rsidRDefault="001D739C" w:rsidP="00C96BED">
      <w:pPr>
        <w:tabs>
          <w:tab w:val="left" w:pos="2160"/>
        </w:tabs>
        <w:spacing w:line="360" w:lineRule="auto"/>
        <w:rPr>
          <w:rFonts w:ascii="Arial" w:hAnsi="Arial" w:cs="Arial"/>
          <w:sz w:val="22"/>
          <w:szCs w:val="22"/>
        </w:rPr>
      </w:pPr>
      <w:r>
        <w:rPr>
          <w:rFonts w:ascii="Arial" w:hAnsi="Arial" w:cs="Arial"/>
          <w:sz w:val="22"/>
          <w:szCs w:val="22"/>
        </w:rPr>
        <w:t>Course website</w:t>
      </w:r>
      <w:r>
        <w:rPr>
          <w:rFonts w:ascii="Arial" w:hAnsi="Arial" w:cs="Arial"/>
          <w:sz w:val="22"/>
          <w:szCs w:val="22"/>
        </w:rPr>
        <w:tab/>
        <w:t>www.dramaticlit.weebly.com</w:t>
      </w:r>
    </w:p>
    <w:p w14:paraId="7CD015D9" w14:textId="3E8C5DD9" w:rsidR="00C96BED" w:rsidRPr="007D7E98" w:rsidRDefault="00C96BED" w:rsidP="00C96BED">
      <w:pPr>
        <w:tabs>
          <w:tab w:val="left" w:pos="2160"/>
        </w:tabs>
        <w:spacing w:line="360" w:lineRule="auto"/>
        <w:rPr>
          <w:rFonts w:ascii="Arial" w:hAnsi="Arial" w:cs="Arial"/>
          <w:color w:val="auto"/>
          <w:sz w:val="22"/>
          <w:szCs w:val="22"/>
        </w:rPr>
      </w:pPr>
      <w:r w:rsidRPr="007D7E98">
        <w:rPr>
          <w:rFonts w:ascii="Arial" w:hAnsi="Arial" w:cs="Arial"/>
          <w:color w:val="auto"/>
          <w:sz w:val="22"/>
          <w:szCs w:val="22"/>
        </w:rPr>
        <w:t>Term Start/End Date</w:t>
      </w:r>
      <w:r w:rsidRPr="007D7E98">
        <w:rPr>
          <w:rFonts w:ascii="Arial" w:hAnsi="Arial" w:cs="Arial"/>
          <w:color w:val="auto"/>
          <w:sz w:val="22"/>
          <w:szCs w:val="22"/>
        </w:rPr>
        <w:tab/>
      </w:r>
      <w:r w:rsidR="00C05D5D">
        <w:rPr>
          <w:rFonts w:ascii="Arial" w:hAnsi="Arial" w:cs="Arial"/>
          <w:color w:val="auto"/>
          <w:sz w:val="22"/>
          <w:szCs w:val="22"/>
        </w:rPr>
        <w:t>September 4, 2014 to December 11, 2014</w:t>
      </w:r>
    </w:p>
    <w:p w14:paraId="55E327E8" w14:textId="77777777" w:rsidR="00DB66DB" w:rsidRPr="007D7E98" w:rsidRDefault="00DB66DB">
      <w:pPr>
        <w:pStyle w:val="HorizontalRule"/>
        <w:rPr>
          <w:rFonts w:cs="Arial"/>
          <w:sz w:val="22"/>
          <w:szCs w:val="22"/>
        </w:rPr>
      </w:pPr>
      <w:r w:rsidRPr="007D7E98">
        <w:rPr>
          <w:rFonts w:cs="Arial"/>
          <w:sz w:val="22"/>
          <w:szCs w:val="22"/>
        </w:rPr>
        <w:tab/>
      </w:r>
    </w:p>
    <w:p w14:paraId="067ED5B6" w14:textId="77777777" w:rsidR="000B2CFD" w:rsidRPr="00923A51" w:rsidRDefault="00DB66DB" w:rsidP="000B2CFD">
      <w:pPr>
        <w:ind w:left="2160" w:hanging="2160"/>
        <w:rPr>
          <w:rFonts w:ascii="Arial" w:hAnsi="Arial" w:cs="Arial"/>
          <w:b/>
          <w:sz w:val="22"/>
          <w:szCs w:val="22"/>
        </w:rPr>
      </w:pPr>
      <w:r w:rsidRPr="00923A51">
        <w:rPr>
          <w:rFonts w:ascii="Arial" w:hAnsi="Arial" w:cs="Arial"/>
          <w:b/>
          <w:sz w:val="22"/>
          <w:szCs w:val="22"/>
        </w:rPr>
        <w:t xml:space="preserve">Course Description </w:t>
      </w:r>
      <w:r w:rsidRPr="00923A51">
        <w:rPr>
          <w:rFonts w:ascii="Arial" w:hAnsi="Arial" w:cs="Arial"/>
          <w:b/>
          <w:sz w:val="22"/>
          <w:szCs w:val="22"/>
        </w:rPr>
        <w:tab/>
      </w:r>
    </w:p>
    <w:p w14:paraId="4AD96635" w14:textId="7AC8EE1B" w:rsidR="0077657B" w:rsidRPr="007D7E98" w:rsidRDefault="00064CE5" w:rsidP="00FE1A98">
      <w:pPr>
        <w:rPr>
          <w:rFonts w:ascii="Arial" w:hAnsi="Arial" w:cs="Arial"/>
          <w:sz w:val="22"/>
          <w:szCs w:val="22"/>
        </w:rPr>
      </w:pPr>
      <w:r>
        <w:rPr>
          <w:rFonts w:ascii="Arial" w:hAnsi="Arial" w:cs="Arial"/>
          <w:iCs/>
          <w:sz w:val="22"/>
          <w:szCs w:val="22"/>
        </w:rPr>
        <w:t>Theatre as an art form</w:t>
      </w:r>
      <w:r w:rsidRPr="002829B4">
        <w:rPr>
          <w:rFonts w:ascii="Arial" w:hAnsi="Arial" w:cs="Arial"/>
          <w:iCs/>
          <w:sz w:val="22"/>
          <w:szCs w:val="22"/>
        </w:rPr>
        <w:t xml:space="preserve"> express</w:t>
      </w:r>
      <w:r>
        <w:rPr>
          <w:rFonts w:ascii="Arial" w:hAnsi="Arial" w:cs="Arial"/>
          <w:iCs/>
          <w:sz w:val="22"/>
          <w:szCs w:val="22"/>
        </w:rPr>
        <w:t>es</w:t>
      </w:r>
      <w:r w:rsidRPr="002829B4">
        <w:rPr>
          <w:rFonts w:ascii="Arial" w:hAnsi="Arial" w:cs="Arial"/>
          <w:iCs/>
          <w:sz w:val="22"/>
          <w:szCs w:val="22"/>
        </w:rPr>
        <w:t xml:space="preserve"> the deepest and most complex feelings and concerns of h</w:t>
      </w:r>
      <w:r w:rsidRPr="002829B4">
        <w:rPr>
          <w:rFonts w:ascii="Arial" w:hAnsi="Arial" w:cs="Arial"/>
          <w:iCs/>
          <w:sz w:val="22"/>
          <w:szCs w:val="22"/>
        </w:rPr>
        <w:t>u</w:t>
      </w:r>
      <w:r w:rsidRPr="002829B4">
        <w:rPr>
          <w:rFonts w:ascii="Arial" w:hAnsi="Arial" w:cs="Arial"/>
          <w:iCs/>
          <w:sz w:val="22"/>
          <w:szCs w:val="22"/>
        </w:rPr>
        <w:t>man beings as individuals and as members of society.</w:t>
      </w:r>
      <w:r>
        <w:rPr>
          <w:rFonts w:ascii="Arial" w:hAnsi="Arial" w:cs="Arial"/>
          <w:iCs/>
          <w:sz w:val="22"/>
          <w:szCs w:val="22"/>
        </w:rPr>
        <w:t xml:space="preserve">  </w:t>
      </w:r>
      <w:r w:rsidR="002829B4">
        <w:rPr>
          <w:rFonts w:ascii="Arial" w:hAnsi="Arial" w:cs="Arial"/>
          <w:iCs/>
          <w:sz w:val="22"/>
          <w:szCs w:val="22"/>
        </w:rPr>
        <w:t>In this course</w:t>
      </w:r>
      <w:r w:rsidR="002829B4" w:rsidRPr="002829B4">
        <w:rPr>
          <w:rFonts w:ascii="Arial" w:hAnsi="Arial" w:cs="Arial"/>
          <w:iCs/>
          <w:sz w:val="22"/>
          <w:szCs w:val="22"/>
        </w:rPr>
        <w:t xml:space="preserve">, </w:t>
      </w:r>
      <w:r w:rsidR="002829B4">
        <w:rPr>
          <w:rFonts w:ascii="Arial" w:hAnsi="Arial" w:cs="Arial"/>
          <w:iCs/>
          <w:sz w:val="22"/>
          <w:szCs w:val="22"/>
        </w:rPr>
        <w:t xml:space="preserve">students will form an </w:t>
      </w:r>
      <w:r w:rsidR="002829B4" w:rsidRPr="002829B4">
        <w:rPr>
          <w:rFonts w:ascii="Arial" w:hAnsi="Arial" w:cs="Arial"/>
          <w:iCs/>
          <w:sz w:val="22"/>
          <w:szCs w:val="22"/>
        </w:rPr>
        <w:t>a</w:t>
      </w:r>
      <w:r w:rsidR="002829B4" w:rsidRPr="002829B4">
        <w:rPr>
          <w:rFonts w:ascii="Arial" w:hAnsi="Arial" w:cs="Arial"/>
          <w:iCs/>
          <w:sz w:val="22"/>
          <w:szCs w:val="22"/>
        </w:rPr>
        <w:t>p</w:t>
      </w:r>
      <w:r w:rsidR="002829B4" w:rsidRPr="002829B4">
        <w:rPr>
          <w:rFonts w:ascii="Arial" w:hAnsi="Arial" w:cs="Arial"/>
          <w:iCs/>
          <w:sz w:val="22"/>
          <w:szCs w:val="22"/>
        </w:rPr>
        <w:t>preciation</w:t>
      </w:r>
      <w:r w:rsidR="002829B4">
        <w:rPr>
          <w:rFonts w:ascii="Arial" w:hAnsi="Arial" w:cs="Arial"/>
          <w:iCs/>
          <w:sz w:val="22"/>
          <w:szCs w:val="22"/>
        </w:rPr>
        <w:t xml:space="preserve"> for theatre</w:t>
      </w:r>
      <w:r>
        <w:rPr>
          <w:rFonts w:ascii="Arial" w:hAnsi="Arial" w:cs="Arial"/>
          <w:iCs/>
          <w:sz w:val="22"/>
          <w:szCs w:val="22"/>
        </w:rPr>
        <w:t xml:space="preserve"> and will be introduced to methods of critiquing</w:t>
      </w:r>
      <w:r w:rsidR="002829B4" w:rsidRPr="002829B4">
        <w:rPr>
          <w:rFonts w:ascii="Arial" w:hAnsi="Arial" w:cs="Arial"/>
          <w:iCs/>
          <w:sz w:val="22"/>
          <w:szCs w:val="22"/>
        </w:rPr>
        <w:t xml:space="preserve"> dra</w:t>
      </w:r>
      <w:r>
        <w:rPr>
          <w:rFonts w:ascii="Arial" w:hAnsi="Arial" w:cs="Arial"/>
          <w:iCs/>
          <w:sz w:val="22"/>
          <w:szCs w:val="22"/>
        </w:rPr>
        <w:t xml:space="preserve">ma.  </w:t>
      </w:r>
      <w:r w:rsidR="002829B4" w:rsidRPr="002829B4">
        <w:rPr>
          <w:rFonts w:ascii="Arial" w:hAnsi="Arial" w:cs="Arial"/>
          <w:iCs/>
          <w:sz w:val="22"/>
          <w:szCs w:val="22"/>
        </w:rPr>
        <w:t>The chief objective of this course is to improve students’ abilities as readers and viewers</w:t>
      </w:r>
      <w:r>
        <w:rPr>
          <w:rFonts w:ascii="Arial" w:hAnsi="Arial" w:cs="Arial"/>
          <w:iCs/>
          <w:sz w:val="22"/>
          <w:szCs w:val="22"/>
        </w:rPr>
        <w:t xml:space="preserve"> of drama through exte</w:t>
      </w:r>
      <w:r>
        <w:rPr>
          <w:rFonts w:ascii="Arial" w:hAnsi="Arial" w:cs="Arial"/>
          <w:iCs/>
          <w:sz w:val="22"/>
          <w:szCs w:val="22"/>
        </w:rPr>
        <w:t>n</w:t>
      </w:r>
      <w:r>
        <w:rPr>
          <w:rFonts w:ascii="Arial" w:hAnsi="Arial" w:cs="Arial"/>
          <w:iCs/>
          <w:sz w:val="22"/>
          <w:szCs w:val="22"/>
        </w:rPr>
        <w:t xml:space="preserve">sive reading of plays. </w:t>
      </w:r>
      <w:r w:rsidR="002829B4" w:rsidRPr="002829B4">
        <w:rPr>
          <w:rFonts w:ascii="Arial" w:hAnsi="Arial" w:cs="Arial"/>
          <w:iCs/>
          <w:sz w:val="22"/>
          <w:szCs w:val="22"/>
        </w:rPr>
        <w:t xml:space="preserve"> </w:t>
      </w:r>
    </w:p>
    <w:p w14:paraId="1132D6D9" w14:textId="77777777" w:rsidR="00C96BED" w:rsidRPr="007D7E98" w:rsidRDefault="00C96BED" w:rsidP="00DB66DB">
      <w:pPr>
        <w:pStyle w:val="BodyText2"/>
        <w:ind w:left="2174" w:hanging="2174"/>
        <w:rPr>
          <w:rFonts w:cs="Arial"/>
          <w:sz w:val="22"/>
          <w:szCs w:val="22"/>
        </w:rPr>
      </w:pPr>
    </w:p>
    <w:p w14:paraId="08699F4A" w14:textId="77777777" w:rsidR="00064CE5" w:rsidRDefault="00C13D52" w:rsidP="00064CE5">
      <w:pPr>
        <w:pStyle w:val="BodyText2"/>
        <w:ind w:left="2174" w:hanging="2174"/>
        <w:rPr>
          <w:rFonts w:cs="Arial"/>
          <w:sz w:val="22"/>
          <w:szCs w:val="22"/>
        </w:rPr>
      </w:pPr>
      <w:r w:rsidRPr="00A64B4D">
        <w:rPr>
          <w:rFonts w:cs="Arial"/>
          <w:b/>
          <w:sz w:val="22"/>
          <w:szCs w:val="22"/>
        </w:rPr>
        <w:t>Learning Objectives</w:t>
      </w:r>
      <w:r w:rsidRPr="007D7E98">
        <w:rPr>
          <w:rFonts w:cs="Arial"/>
          <w:sz w:val="22"/>
          <w:szCs w:val="22"/>
        </w:rPr>
        <w:t xml:space="preserve">       Upon completion of this course the student should be able to: </w:t>
      </w:r>
    </w:p>
    <w:p w14:paraId="4E9C1917" w14:textId="57108D82" w:rsidR="00064CE5" w:rsidRPr="00064CE5" w:rsidRDefault="00064CE5" w:rsidP="00534C0E">
      <w:pPr>
        <w:pStyle w:val="BodyText2"/>
        <w:numPr>
          <w:ilvl w:val="0"/>
          <w:numId w:val="11"/>
        </w:numPr>
        <w:rPr>
          <w:rFonts w:cs="Arial"/>
          <w:sz w:val="22"/>
          <w:szCs w:val="22"/>
        </w:rPr>
      </w:pPr>
      <w:r w:rsidRPr="00064CE5">
        <w:rPr>
          <w:rFonts w:cs="Arial"/>
          <w:sz w:val="22"/>
          <w:szCs w:val="22"/>
        </w:rPr>
        <w:t>Describe how dramatic texts go through a design and rehearsal process to become fully fleshed-out productions</w:t>
      </w:r>
    </w:p>
    <w:p w14:paraId="557B67B6" w14:textId="77777777" w:rsidR="00064CE5" w:rsidRPr="00064CE5" w:rsidRDefault="00064CE5" w:rsidP="00064CE5">
      <w:pPr>
        <w:pStyle w:val="BodyText2"/>
        <w:ind w:left="2174" w:hanging="2174"/>
        <w:rPr>
          <w:rFonts w:cs="Arial"/>
          <w:sz w:val="22"/>
          <w:szCs w:val="22"/>
        </w:rPr>
      </w:pPr>
    </w:p>
    <w:p w14:paraId="7A46A195" w14:textId="4DFEF489" w:rsidR="00064CE5" w:rsidRPr="00064CE5" w:rsidRDefault="00064CE5" w:rsidP="00534C0E">
      <w:pPr>
        <w:pStyle w:val="BodyText2"/>
        <w:numPr>
          <w:ilvl w:val="0"/>
          <w:numId w:val="11"/>
        </w:numPr>
        <w:rPr>
          <w:rFonts w:cs="Arial"/>
          <w:sz w:val="22"/>
          <w:szCs w:val="22"/>
        </w:rPr>
      </w:pPr>
      <w:r w:rsidRPr="00064CE5">
        <w:rPr>
          <w:rFonts w:cs="Arial"/>
          <w:sz w:val="22"/>
          <w:szCs w:val="22"/>
        </w:rPr>
        <w:lastRenderedPageBreak/>
        <w:t>Evaluate theater as a potential life</w:t>
      </w:r>
      <w:r>
        <w:rPr>
          <w:rFonts w:cs="Arial"/>
          <w:sz w:val="22"/>
          <w:szCs w:val="22"/>
        </w:rPr>
        <w:t>-</w:t>
      </w:r>
      <w:r w:rsidRPr="00064CE5">
        <w:rPr>
          <w:rFonts w:cs="Arial"/>
          <w:sz w:val="22"/>
          <w:szCs w:val="22"/>
        </w:rPr>
        <w:t>long interest as an audience member</w:t>
      </w:r>
      <w:r>
        <w:rPr>
          <w:rFonts w:cs="Arial"/>
          <w:sz w:val="22"/>
          <w:szCs w:val="22"/>
        </w:rPr>
        <w:t xml:space="preserve"> </w:t>
      </w:r>
      <w:r w:rsidR="002B7F1B">
        <w:rPr>
          <w:rFonts w:cs="Arial"/>
          <w:sz w:val="22"/>
          <w:szCs w:val="22"/>
        </w:rPr>
        <w:t>and/or</w:t>
      </w:r>
      <w:r>
        <w:rPr>
          <w:rFonts w:cs="Arial"/>
          <w:sz w:val="22"/>
          <w:szCs w:val="22"/>
        </w:rPr>
        <w:t xml:space="preserve"> reader</w:t>
      </w:r>
    </w:p>
    <w:p w14:paraId="02B1C3A0" w14:textId="77777777" w:rsidR="00064CE5" w:rsidRPr="00064CE5" w:rsidRDefault="00064CE5" w:rsidP="00064CE5">
      <w:pPr>
        <w:pStyle w:val="BodyText2"/>
        <w:ind w:left="2174" w:hanging="2174"/>
        <w:rPr>
          <w:rFonts w:cs="Arial"/>
          <w:sz w:val="22"/>
          <w:szCs w:val="22"/>
        </w:rPr>
      </w:pPr>
    </w:p>
    <w:p w14:paraId="78AA7337" w14:textId="4CBB5CFE" w:rsidR="00064CE5" w:rsidRPr="00064CE5" w:rsidRDefault="00064CE5" w:rsidP="00534C0E">
      <w:pPr>
        <w:pStyle w:val="BodyText2"/>
        <w:numPr>
          <w:ilvl w:val="0"/>
          <w:numId w:val="11"/>
        </w:numPr>
        <w:rPr>
          <w:rFonts w:cs="Arial"/>
          <w:sz w:val="22"/>
          <w:szCs w:val="22"/>
        </w:rPr>
      </w:pPr>
      <w:r w:rsidRPr="00064CE5">
        <w:rPr>
          <w:rFonts w:cs="Arial"/>
          <w:sz w:val="22"/>
          <w:szCs w:val="22"/>
        </w:rPr>
        <w:t xml:space="preserve">Recognize the </w:t>
      </w:r>
      <w:r w:rsidR="002B7F1B">
        <w:rPr>
          <w:rFonts w:cs="Arial"/>
          <w:sz w:val="22"/>
          <w:szCs w:val="22"/>
        </w:rPr>
        <w:t>aim</w:t>
      </w:r>
      <w:r w:rsidRPr="00064CE5">
        <w:rPr>
          <w:rFonts w:cs="Arial"/>
          <w:sz w:val="22"/>
          <w:szCs w:val="22"/>
        </w:rPr>
        <w:t>s of theater including education, entertainment</w:t>
      </w:r>
      <w:r w:rsidR="002B7F1B">
        <w:rPr>
          <w:rFonts w:cs="Arial"/>
          <w:sz w:val="22"/>
          <w:szCs w:val="22"/>
        </w:rPr>
        <w:t>,</w:t>
      </w:r>
      <w:r w:rsidRPr="00064CE5">
        <w:rPr>
          <w:rFonts w:cs="Arial"/>
          <w:sz w:val="22"/>
          <w:szCs w:val="22"/>
        </w:rPr>
        <w:t xml:space="preserve"> and enlightenment</w:t>
      </w:r>
    </w:p>
    <w:p w14:paraId="3E12F7A0" w14:textId="77777777" w:rsidR="00064CE5" w:rsidRPr="00064CE5" w:rsidRDefault="00064CE5" w:rsidP="00064CE5">
      <w:pPr>
        <w:pStyle w:val="BodyText2"/>
        <w:ind w:left="2174" w:hanging="2174"/>
        <w:rPr>
          <w:rFonts w:cs="Arial"/>
          <w:sz w:val="22"/>
          <w:szCs w:val="22"/>
        </w:rPr>
      </w:pPr>
    </w:p>
    <w:p w14:paraId="78B27C14" w14:textId="5D58D3DD" w:rsidR="00064CE5" w:rsidRPr="00064CE5" w:rsidRDefault="00064CE5" w:rsidP="00534C0E">
      <w:pPr>
        <w:pStyle w:val="BodyText2"/>
        <w:numPr>
          <w:ilvl w:val="0"/>
          <w:numId w:val="11"/>
        </w:numPr>
        <w:rPr>
          <w:rFonts w:cs="Arial"/>
          <w:sz w:val="22"/>
          <w:szCs w:val="22"/>
        </w:rPr>
      </w:pPr>
      <w:r w:rsidRPr="00064CE5">
        <w:rPr>
          <w:rFonts w:cs="Arial"/>
          <w:sz w:val="22"/>
          <w:szCs w:val="22"/>
        </w:rPr>
        <w:t xml:space="preserve">Acquire the critical and technical vocabulary enabling </w:t>
      </w:r>
      <w:r>
        <w:rPr>
          <w:rFonts w:cs="Arial"/>
          <w:sz w:val="22"/>
          <w:szCs w:val="22"/>
        </w:rPr>
        <w:t xml:space="preserve">him or her to describe, </w:t>
      </w:r>
      <w:r w:rsidRPr="00064CE5">
        <w:rPr>
          <w:rFonts w:cs="Arial"/>
          <w:sz w:val="22"/>
          <w:szCs w:val="22"/>
        </w:rPr>
        <w:t>analyze, and formu</w:t>
      </w:r>
      <w:r>
        <w:rPr>
          <w:rFonts w:cs="Arial"/>
          <w:sz w:val="22"/>
          <w:szCs w:val="22"/>
        </w:rPr>
        <w:t>late an argument about</w:t>
      </w:r>
      <w:r w:rsidRPr="00064CE5">
        <w:rPr>
          <w:rFonts w:cs="Arial"/>
          <w:sz w:val="22"/>
          <w:szCs w:val="22"/>
        </w:rPr>
        <w:t xml:space="preserve"> dramatic productions (for example, plot, character, dialogue, realism, naturalism, expressionism, tragedy, epic theater, theater of the a</w:t>
      </w:r>
      <w:r w:rsidRPr="00064CE5">
        <w:rPr>
          <w:rFonts w:cs="Arial"/>
          <w:sz w:val="22"/>
          <w:szCs w:val="22"/>
        </w:rPr>
        <w:t>b</w:t>
      </w:r>
      <w:r w:rsidRPr="00064CE5">
        <w:rPr>
          <w:rFonts w:cs="Arial"/>
          <w:sz w:val="22"/>
          <w:szCs w:val="22"/>
        </w:rPr>
        <w:t>surd, et cetera.)</w:t>
      </w:r>
    </w:p>
    <w:p w14:paraId="724F0BFD" w14:textId="77777777" w:rsidR="00064CE5" w:rsidRPr="00064CE5" w:rsidRDefault="00064CE5" w:rsidP="00064CE5">
      <w:pPr>
        <w:pStyle w:val="BodyText2"/>
        <w:ind w:left="2174" w:hanging="2174"/>
        <w:rPr>
          <w:rFonts w:cs="Arial"/>
          <w:sz w:val="22"/>
          <w:szCs w:val="22"/>
        </w:rPr>
      </w:pPr>
    </w:p>
    <w:p w14:paraId="0EE6548B" w14:textId="7E8366EF" w:rsidR="00064CE5" w:rsidRDefault="00064CE5" w:rsidP="00534C0E">
      <w:pPr>
        <w:pStyle w:val="BodyText2"/>
        <w:numPr>
          <w:ilvl w:val="0"/>
          <w:numId w:val="11"/>
        </w:numPr>
        <w:rPr>
          <w:rFonts w:cs="Arial"/>
          <w:sz w:val="22"/>
          <w:szCs w:val="22"/>
        </w:rPr>
      </w:pPr>
      <w:r w:rsidRPr="00064CE5">
        <w:rPr>
          <w:rFonts w:cs="Arial"/>
          <w:sz w:val="22"/>
          <w:szCs w:val="22"/>
        </w:rPr>
        <w:t xml:space="preserve"> </w:t>
      </w:r>
      <w:r w:rsidR="00585D1A">
        <w:rPr>
          <w:rFonts w:cs="Arial"/>
          <w:sz w:val="22"/>
          <w:szCs w:val="22"/>
        </w:rPr>
        <w:t xml:space="preserve">Recognize that any given work </w:t>
      </w:r>
      <w:r>
        <w:rPr>
          <w:rFonts w:cs="Arial"/>
          <w:sz w:val="22"/>
          <w:szCs w:val="22"/>
        </w:rPr>
        <w:t xml:space="preserve">of dramatic literature </w:t>
      </w:r>
      <w:r w:rsidR="00585D1A">
        <w:rPr>
          <w:rFonts w:cs="Arial"/>
          <w:sz w:val="22"/>
          <w:szCs w:val="22"/>
        </w:rPr>
        <w:t xml:space="preserve">is open to </w:t>
      </w:r>
      <w:r w:rsidR="00585D1A" w:rsidRPr="00064CE5">
        <w:rPr>
          <w:rFonts w:cs="Arial"/>
          <w:sz w:val="22"/>
          <w:szCs w:val="22"/>
        </w:rPr>
        <w:t>multiple interpretive po</w:t>
      </w:r>
      <w:r w:rsidR="00585D1A" w:rsidRPr="00064CE5">
        <w:rPr>
          <w:rFonts w:cs="Arial"/>
          <w:sz w:val="22"/>
          <w:szCs w:val="22"/>
        </w:rPr>
        <w:t>s</w:t>
      </w:r>
      <w:r w:rsidR="00585D1A" w:rsidRPr="00064CE5">
        <w:rPr>
          <w:rFonts w:cs="Arial"/>
          <w:sz w:val="22"/>
          <w:szCs w:val="22"/>
        </w:rPr>
        <w:t>sibili</w:t>
      </w:r>
      <w:r w:rsidR="00585D1A">
        <w:rPr>
          <w:rFonts w:cs="Arial"/>
          <w:sz w:val="22"/>
          <w:szCs w:val="22"/>
        </w:rPr>
        <w:t>ties</w:t>
      </w:r>
    </w:p>
    <w:p w14:paraId="5A54ABFE" w14:textId="77777777" w:rsidR="00064CE5" w:rsidRDefault="00064CE5" w:rsidP="00064CE5">
      <w:pPr>
        <w:pStyle w:val="ListParagraph"/>
        <w:rPr>
          <w:rFonts w:cs="Arial"/>
          <w:sz w:val="22"/>
          <w:szCs w:val="22"/>
        </w:rPr>
      </w:pPr>
    </w:p>
    <w:p w14:paraId="5D8BEB5C" w14:textId="108EEAC5" w:rsidR="00064CE5" w:rsidRPr="00064CE5" w:rsidRDefault="00064CE5" w:rsidP="00534C0E">
      <w:pPr>
        <w:pStyle w:val="BodyText2"/>
        <w:numPr>
          <w:ilvl w:val="0"/>
          <w:numId w:val="11"/>
        </w:numPr>
        <w:rPr>
          <w:rFonts w:cs="Arial"/>
          <w:sz w:val="22"/>
          <w:szCs w:val="22"/>
        </w:rPr>
      </w:pPr>
      <w:r>
        <w:rPr>
          <w:rFonts w:cs="Arial"/>
          <w:sz w:val="22"/>
          <w:szCs w:val="22"/>
        </w:rPr>
        <w:t>Acknowledge that the multiplicity of</w:t>
      </w:r>
      <w:r w:rsidRPr="00064CE5">
        <w:rPr>
          <w:rFonts w:cs="Arial"/>
          <w:sz w:val="22"/>
          <w:szCs w:val="22"/>
        </w:rPr>
        <w:t xml:space="preserve"> in</w:t>
      </w:r>
      <w:r>
        <w:rPr>
          <w:rFonts w:cs="Arial"/>
          <w:sz w:val="22"/>
          <w:szCs w:val="22"/>
        </w:rPr>
        <w:t xml:space="preserve">terpretations </w:t>
      </w:r>
      <w:r w:rsidRPr="00064CE5">
        <w:rPr>
          <w:rFonts w:cs="Arial"/>
          <w:sz w:val="22"/>
          <w:szCs w:val="22"/>
        </w:rPr>
        <w:t>r</w:t>
      </w:r>
      <w:r>
        <w:rPr>
          <w:rFonts w:cs="Arial"/>
          <w:sz w:val="22"/>
          <w:szCs w:val="22"/>
        </w:rPr>
        <w:t>eflect the culture and society that produce them</w:t>
      </w:r>
    </w:p>
    <w:p w14:paraId="5BD10B67" w14:textId="77777777" w:rsidR="00064CE5" w:rsidRPr="00064CE5" w:rsidRDefault="00064CE5" w:rsidP="00064CE5">
      <w:pPr>
        <w:pStyle w:val="BodyText2"/>
        <w:ind w:left="2174" w:hanging="2174"/>
        <w:rPr>
          <w:rFonts w:cs="Arial"/>
          <w:sz w:val="22"/>
          <w:szCs w:val="22"/>
        </w:rPr>
      </w:pPr>
    </w:p>
    <w:p w14:paraId="7DAF463B" w14:textId="71BF946E" w:rsidR="00064CE5" w:rsidRPr="00064CE5" w:rsidRDefault="00064CE5" w:rsidP="00534C0E">
      <w:pPr>
        <w:pStyle w:val="BodyText2"/>
        <w:numPr>
          <w:ilvl w:val="0"/>
          <w:numId w:val="11"/>
        </w:numPr>
        <w:rPr>
          <w:rFonts w:cs="Arial"/>
          <w:sz w:val="22"/>
          <w:szCs w:val="22"/>
        </w:rPr>
      </w:pPr>
      <w:r w:rsidRPr="00064CE5">
        <w:rPr>
          <w:rFonts w:cs="Arial"/>
          <w:sz w:val="22"/>
          <w:szCs w:val="22"/>
        </w:rPr>
        <w:t>Design</w:t>
      </w:r>
      <w:r>
        <w:rPr>
          <w:rFonts w:cs="Arial"/>
          <w:sz w:val="22"/>
          <w:szCs w:val="22"/>
        </w:rPr>
        <w:t>, compose,</w:t>
      </w:r>
      <w:r w:rsidRPr="00064CE5">
        <w:rPr>
          <w:rFonts w:cs="Arial"/>
          <w:sz w:val="22"/>
          <w:szCs w:val="22"/>
        </w:rPr>
        <w:t xml:space="preserve"> </w:t>
      </w:r>
      <w:r>
        <w:rPr>
          <w:rFonts w:cs="Arial"/>
          <w:sz w:val="22"/>
          <w:szCs w:val="22"/>
        </w:rPr>
        <w:t xml:space="preserve">research, </w:t>
      </w:r>
      <w:r w:rsidRPr="00064CE5">
        <w:rPr>
          <w:rFonts w:cs="Arial"/>
          <w:sz w:val="22"/>
          <w:szCs w:val="22"/>
        </w:rPr>
        <w:t>or participate in som</w:t>
      </w:r>
      <w:r>
        <w:rPr>
          <w:rFonts w:cs="Arial"/>
          <w:sz w:val="22"/>
          <w:szCs w:val="22"/>
        </w:rPr>
        <w:t xml:space="preserve">e aspect of theatre </w:t>
      </w:r>
      <w:r w:rsidRPr="00064CE5">
        <w:rPr>
          <w:rFonts w:cs="Arial"/>
          <w:sz w:val="22"/>
          <w:szCs w:val="22"/>
        </w:rPr>
        <w:t>as a means of e</w:t>
      </w:r>
      <w:r w:rsidRPr="00064CE5">
        <w:rPr>
          <w:rFonts w:cs="Arial"/>
          <w:sz w:val="22"/>
          <w:szCs w:val="22"/>
        </w:rPr>
        <w:t>x</w:t>
      </w:r>
      <w:r w:rsidRPr="00064CE5">
        <w:rPr>
          <w:rFonts w:cs="Arial"/>
          <w:sz w:val="22"/>
          <w:szCs w:val="22"/>
        </w:rPr>
        <w:t>ploring its medium-specific properties and capabilities to express the human experience</w:t>
      </w:r>
    </w:p>
    <w:p w14:paraId="48264124" w14:textId="77777777" w:rsidR="00064CE5" w:rsidRPr="00064CE5" w:rsidRDefault="00064CE5" w:rsidP="00064CE5">
      <w:pPr>
        <w:pStyle w:val="BodyText2"/>
        <w:ind w:left="2174" w:hanging="2174"/>
        <w:rPr>
          <w:rFonts w:cs="Arial"/>
          <w:sz w:val="22"/>
          <w:szCs w:val="22"/>
        </w:rPr>
      </w:pPr>
    </w:p>
    <w:p w14:paraId="66690345" w14:textId="191562C2" w:rsidR="00C13D52" w:rsidRDefault="00064CE5" w:rsidP="00534C0E">
      <w:pPr>
        <w:pStyle w:val="BodyText2"/>
        <w:numPr>
          <w:ilvl w:val="0"/>
          <w:numId w:val="11"/>
        </w:numPr>
        <w:rPr>
          <w:rFonts w:cs="Arial"/>
          <w:sz w:val="22"/>
          <w:szCs w:val="22"/>
        </w:rPr>
      </w:pPr>
      <w:r w:rsidRPr="00064CE5">
        <w:rPr>
          <w:rFonts w:cs="Arial"/>
          <w:sz w:val="22"/>
          <w:szCs w:val="22"/>
        </w:rPr>
        <w:t>Produce a sustained piece of formal w</w:t>
      </w:r>
      <w:r>
        <w:rPr>
          <w:rFonts w:cs="Arial"/>
          <w:sz w:val="22"/>
          <w:szCs w:val="22"/>
        </w:rPr>
        <w:t>riting that justifies an</w:t>
      </w:r>
      <w:r w:rsidRPr="00064CE5">
        <w:rPr>
          <w:rFonts w:cs="Arial"/>
          <w:sz w:val="22"/>
          <w:szCs w:val="22"/>
        </w:rPr>
        <w:t xml:space="preserve"> interpretation </w:t>
      </w:r>
      <w:r>
        <w:rPr>
          <w:rFonts w:cs="Arial"/>
          <w:sz w:val="22"/>
          <w:szCs w:val="22"/>
        </w:rPr>
        <w:t xml:space="preserve">of a work of dramatic literature </w:t>
      </w:r>
      <w:r w:rsidRPr="00064CE5">
        <w:rPr>
          <w:rFonts w:cs="Arial"/>
          <w:sz w:val="22"/>
          <w:szCs w:val="22"/>
        </w:rPr>
        <w:t>(as described above) at a minimum of 1200 words.</w:t>
      </w:r>
    </w:p>
    <w:p w14:paraId="2CA69E96" w14:textId="77777777" w:rsidR="00DB66DB" w:rsidRPr="00064CE5" w:rsidRDefault="00DB66DB">
      <w:pPr>
        <w:pStyle w:val="HorizontalRule"/>
        <w:rPr>
          <w:rFonts w:eastAsia="Helvetica" w:cs="Arial"/>
          <w:iCs/>
          <w:sz w:val="22"/>
          <w:szCs w:val="22"/>
        </w:rPr>
      </w:pPr>
      <w:r w:rsidRPr="00064CE5">
        <w:rPr>
          <w:rFonts w:eastAsia="Helvetica" w:cs="Arial"/>
          <w:iCs/>
          <w:sz w:val="22"/>
          <w:szCs w:val="22"/>
        </w:rPr>
        <w:tab/>
      </w:r>
    </w:p>
    <w:p w14:paraId="0F1E9F23" w14:textId="77777777" w:rsidR="00FE1A98" w:rsidRPr="001D739C" w:rsidRDefault="00DB66DB" w:rsidP="001D739C">
      <w:pPr>
        <w:ind w:left="2160" w:hanging="2160"/>
        <w:rPr>
          <w:rFonts w:ascii="Arial" w:eastAsia="Times New Roman" w:hAnsi="Arial" w:cs="Arial"/>
          <w:b/>
          <w:color w:val="auto"/>
          <w:sz w:val="22"/>
          <w:szCs w:val="22"/>
        </w:rPr>
      </w:pPr>
      <w:r w:rsidRPr="001D739C">
        <w:rPr>
          <w:rFonts w:ascii="Arial" w:eastAsia="Times New Roman" w:hAnsi="Arial" w:cs="Arial"/>
          <w:b/>
          <w:color w:val="auto"/>
          <w:sz w:val="22"/>
          <w:szCs w:val="22"/>
        </w:rPr>
        <w:t xml:space="preserve">Required </w:t>
      </w:r>
      <w:r w:rsidR="001D739C">
        <w:rPr>
          <w:rFonts w:ascii="Arial" w:eastAsia="Times New Roman" w:hAnsi="Arial" w:cs="Arial"/>
          <w:b/>
          <w:color w:val="auto"/>
          <w:sz w:val="22"/>
          <w:szCs w:val="22"/>
        </w:rPr>
        <w:t>texts</w:t>
      </w:r>
      <w:r w:rsidR="001D739C" w:rsidRPr="001D739C">
        <w:rPr>
          <w:rFonts w:ascii="Arial" w:eastAsia="Times New Roman" w:hAnsi="Arial" w:cs="Arial"/>
          <w:b/>
          <w:color w:val="auto"/>
          <w:sz w:val="22"/>
          <w:szCs w:val="22"/>
        </w:rPr>
        <w:t>:</w:t>
      </w:r>
    </w:p>
    <w:p w14:paraId="24CBAF7F" w14:textId="1AF3BC3D" w:rsidR="001D739C" w:rsidRDefault="001D739C" w:rsidP="001D739C">
      <w:pPr>
        <w:rPr>
          <w:rFonts w:ascii="Arial" w:eastAsia="Arial" w:hAnsi="Arial" w:cs="Arial"/>
          <w:sz w:val="22"/>
          <w:szCs w:val="22"/>
        </w:rPr>
      </w:pPr>
      <w:r w:rsidRPr="001D739C">
        <w:rPr>
          <w:rFonts w:ascii="Arial" w:eastAsia="Arial" w:hAnsi="Arial" w:cs="Arial"/>
          <w:sz w:val="22"/>
          <w:szCs w:val="22"/>
        </w:rPr>
        <w:t>Henrik Ibsen      </w:t>
      </w:r>
      <w:r w:rsidR="002F12F9">
        <w:rPr>
          <w:rFonts w:ascii="Arial" w:eastAsia="Arial" w:hAnsi="Arial" w:cs="Arial"/>
          <w:sz w:val="22"/>
          <w:szCs w:val="22"/>
        </w:rPr>
        <w:tab/>
      </w:r>
      <w:r w:rsidR="002F12F9">
        <w:rPr>
          <w:rFonts w:ascii="Arial" w:eastAsia="Arial" w:hAnsi="Arial" w:cs="Arial"/>
          <w:sz w:val="22"/>
          <w:szCs w:val="22"/>
        </w:rPr>
        <w:tab/>
      </w:r>
      <w:r w:rsidRPr="001D739C">
        <w:rPr>
          <w:rFonts w:ascii="Arial" w:eastAsia="Arial" w:hAnsi="Arial" w:cs="Arial"/>
          <w:i/>
          <w:sz w:val="22"/>
          <w:szCs w:val="22"/>
        </w:rPr>
        <w:t>A Doll House </w:t>
      </w:r>
      <w:r w:rsidRPr="001D739C">
        <w:rPr>
          <w:rFonts w:ascii="Arial" w:eastAsia="Arial" w:hAnsi="Arial" w:cs="Arial"/>
          <w:sz w:val="22"/>
          <w:szCs w:val="22"/>
        </w:rPr>
        <w:t xml:space="preserve">ISBN 9780451524065 </w:t>
      </w:r>
    </w:p>
    <w:p w14:paraId="06328DA9" w14:textId="56E143D2" w:rsidR="001D739C" w:rsidRDefault="001D739C" w:rsidP="001D739C">
      <w:pPr>
        <w:rPr>
          <w:rFonts w:ascii="Arial" w:eastAsia="Arial" w:hAnsi="Arial" w:cs="Arial"/>
          <w:sz w:val="22"/>
          <w:szCs w:val="22"/>
        </w:rPr>
      </w:pPr>
      <w:r w:rsidRPr="001D739C">
        <w:rPr>
          <w:rFonts w:ascii="Arial" w:eastAsia="Arial" w:hAnsi="Arial" w:cs="Arial"/>
          <w:sz w:val="22"/>
          <w:szCs w:val="22"/>
        </w:rPr>
        <w:t>David Mamet     </w:t>
      </w:r>
      <w:r w:rsidR="002F12F9">
        <w:rPr>
          <w:rFonts w:ascii="Arial" w:eastAsia="Arial" w:hAnsi="Arial" w:cs="Arial"/>
          <w:sz w:val="22"/>
          <w:szCs w:val="22"/>
        </w:rPr>
        <w:tab/>
      </w:r>
      <w:r w:rsidR="002F12F9">
        <w:rPr>
          <w:rFonts w:ascii="Arial" w:eastAsia="Arial" w:hAnsi="Arial" w:cs="Arial"/>
          <w:sz w:val="22"/>
          <w:szCs w:val="22"/>
        </w:rPr>
        <w:tab/>
      </w:r>
      <w:r w:rsidRPr="001D739C">
        <w:rPr>
          <w:rFonts w:ascii="Arial" w:eastAsia="Arial" w:hAnsi="Arial" w:cs="Arial"/>
          <w:i/>
          <w:sz w:val="22"/>
          <w:szCs w:val="22"/>
        </w:rPr>
        <w:t>Glengarry Glen Ross: a Play</w:t>
      </w:r>
      <w:r w:rsidRPr="001D739C">
        <w:rPr>
          <w:rFonts w:ascii="Arial" w:eastAsia="Arial" w:hAnsi="Arial" w:cs="Arial"/>
          <w:sz w:val="22"/>
          <w:szCs w:val="22"/>
        </w:rPr>
        <w:t xml:space="preserve"> </w:t>
      </w:r>
      <w:r>
        <w:rPr>
          <w:rFonts w:ascii="Arial" w:eastAsia="Arial" w:hAnsi="Arial" w:cs="Arial"/>
          <w:sz w:val="22"/>
          <w:szCs w:val="22"/>
        </w:rPr>
        <w:t> </w:t>
      </w:r>
      <w:r w:rsidRPr="001D739C">
        <w:rPr>
          <w:rFonts w:ascii="Arial" w:eastAsia="Arial" w:hAnsi="Arial" w:cs="Arial"/>
          <w:sz w:val="22"/>
          <w:szCs w:val="22"/>
        </w:rPr>
        <w:t xml:space="preserve"> ISBN:  9780802130914 </w:t>
      </w:r>
    </w:p>
    <w:p w14:paraId="5C713E25" w14:textId="2804B004" w:rsidR="001D739C" w:rsidRDefault="001D739C" w:rsidP="001D739C">
      <w:pPr>
        <w:rPr>
          <w:rFonts w:ascii="Arial" w:eastAsia="Arial" w:hAnsi="Arial" w:cs="Arial"/>
          <w:sz w:val="22"/>
          <w:szCs w:val="22"/>
        </w:rPr>
      </w:pPr>
      <w:r w:rsidRPr="001D739C">
        <w:rPr>
          <w:rFonts w:ascii="Arial" w:eastAsia="Arial" w:hAnsi="Arial" w:cs="Arial"/>
          <w:sz w:val="22"/>
          <w:szCs w:val="22"/>
        </w:rPr>
        <w:t>Paula Vogel      </w:t>
      </w:r>
      <w:r w:rsidR="002F12F9">
        <w:rPr>
          <w:rFonts w:ascii="Arial" w:eastAsia="Arial" w:hAnsi="Arial" w:cs="Arial"/>
          <w:sz w:val="22"/>
          <w:szCs w:val="22"/>
        </w:rPr>
        <w:tab/>
      </w:r>
      <w:r w:rsidR="002F12F9">
        <w:rPr>
          <w:rFonts w:ascii="Arial" w:eastAsia="Arial" w:hAnsi="Arial" w:cs="Arial"/>
          <w:sz w:val="22"/>
          <w:szCs w:val="22"/>
        </w:rPr>
        <w:tab/>
      </w:r>
      <w:r w:rsidRPr="001D739C">
        <w:rPr>
          <w:rFonts w:ascii="Arial" w:eastAsia="Arial" w:hAnsi="Arial" w:cs="Arial"/>
          <w:i/>
          <w:sz w:val="22"/>
          <w:szCs w:val="22"/>
        </w:rPr>
        <w:t>How I Learned to Drive</w:t>
      </w:r>
      <w:r w:rsidRPr="001D739C">
        <w:rPr>
          <w:rFonts w:ascii="Arial" w:eastAsia="Arial" w:hAnsi="Arial" w:cs="Arial"/>
          <w:sz w:val="22"/>
          <w:szCs w:val="22"/>
        </w:rPr>
        <w:t xml:space="preserve">      ISBN: 9780822216230 </w:t>
      </w:r>
    </w:p>
    <w:p w14:paraId="7F6A02A8" w14:textId="79AE1FBE" w:rsidR="001D739C" w:rsidRDefault="001D739C" w:rsidP="001D739C">
      <w:pPr>
        <w:rPr>
          <w:rFonts w:ascii="Arial" w:eastAsia="Arial" w:hAnsi="Arial" w:cs="Arial"/>
          <w:sz w:val="22"/>
          <w:szCs w:val="22"/>
        </w:rPr>
      </w:pPr>
      <w:r w:rsidRPr="001D739C">
        <w:rPr>
          <w:rFonts w:ascii="Arial" w:eastAsia="Arial" w:hAnsi="Arial" w:cs="Arial"/>
          <w:sz w:val="22"/>
          <w:szCs w:val="22"/>
        </w:rPr>
        <w:t>Tom Stoppard     </w:t>
      </w:r>
      <w:r w:rsidR="002F12F9">
        <w:rPr>
          <w:rFonts w:ascii="Arial" w:eastAsia="Arial" w:hAnsi="Arial" w:cs="Arial"/>
          <w:sz w:val="22"/>
          <w:szCs w:val="22"/>
        </w:rPr>
        <w:tab/>
      </w:r>
      <w:r w:rsidR="002F12F9">
        <w:rPr>
          <w:rFonts w:ascii="Arial" w:eastAsia="Arial" w:hAnsi="Arial" w:cs="Arial"/>
          <w:sz w:val="22"/>
          <w:szCs w:val="22"/>
        </w:rPr>
        <w:tab/>
      </w:r>
      <w:r w:rsidRPr="001D739C">
        <w:rPr>
          <w:rFonts w:ascii="Arial" w:eastAsia="Arial" w:hAnsi="Arial" w:cs="Arial"/>
          <w:i/>
          <w:sz w:val="22"/>
          <w:szCs w:val="22"/>
        </w:rPr>
        <w:t>Arcadia</w:t>
      </w:r>
      <w:r>
        <w:rPr>
          <w:rFonts w:ascii="Arial" w:eastAsia="Arial" w:hAnsi="Arial" w:cs="Arial"/>
          <w:sz w:val="22"/>
          <w:szCs w:val="22"/>
        </w:rPr>
        <w:t xml:space="preserve">  </w:t>
      </w:r>
      <w:r w:rsidRPr="001D739C">
        <w:rPr>
          <w:rFonts w:ascii="Arial" w:eastAsia="Arial" w:hAnsi="Arial" w:cs="Arial"/>
          <w:sz w:val="22"/>
          <w:szCs w:val="22"/>
        </w:rPr>
        <w:t xml:space="preserve">  ISBN: 9780571169344 </w:t>
      </w:r>
    </w:p>
    <w:p w14:paraId="3ADA7140" w14:textId="445D688A" w:rsidR="00A97C7E" w:rsidRDefault="00A97C7E" w:rsidP="00A97C7E">
      <w:pPr>
        <w:rPr>
          <w:rFonts w:ascii="Arial" w:eastAsia="Arial" w:hAnsi="Arial" w:cs="Arial"/>
          <w:sz w:val="22"/>
          <w:szCs w:val="22"/>
        </w:rPr>
      </w:pPr>
      <w:r w:rsidRPr="00901A2B">
        <w:rPr>
          <w:rFonts w:ascii="Arial" w:eastAsia="Arial" w:hAnsi="Arial" w:cs="Arial"/>
          <w:sz w:val="22"/>
          <w:szCs w:val="22"/>
        </w:rPr>
        <w:t>Joseph Rajiv</w:t>
      </w:r>
      <w:r w:rsidRPr="00901A2B">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Pr="00901A2B">
        <w:rPr>
          <w:rFonts w:ascii="Arial" w:eastAsia="Arial" w:hAnsi="Arial" w:cs="Arial"/>
          <w:i/>
          <w:iCs/>
          <w:sz w:val="22"/>
          <w:szCs w:val="22"/>
        </w:rPr>
        <w:t>Bengal Tiger at the Baghdad Zoo</w:t>
      </w:r>
      <w:r w:rsidRPr="00901A2B">
        <w:rPr>
          <w:rFonts w:ascii="Arial" w:eastAsia="Arial" w:hAnsi="Arial" w:cs="Arial"/>
          <w:sz w:val="22"/>
          <w:szCs w:val="22"/>
        </w:rPr>
        <w:t xml:space="preserve">  </w:t>
      </w:r>
      <w:r>
        <w:rPr>
          <w:rFonts w:ascii="Arial" w:eastAsia="Arial" w:hAnsi="Arial" w:cs="Arial"/>
          <w:sz w:val="22"/>
          <w:szCs w:val="22"/>
        </w:rPr>
        <w:tab/>
        <w:t>ISBN</w:t>
      </w:r>
      <w:r w:rsidRPr="00901A2B">
        <w:rPr>
          <w:rFonts w:ascii="Arial" w:eastAsia="Arial" w:hAnsi="Arial" w:cs="Arial"/>
          <w:sz w:val="22"/>
          <w:szCs w:val="22"/>
        </w:rPr>
        <w:t>: 978-0822225652  </w:t>
      </w:r>
    </w:p>
    <w:p w14:paraId="693786A1" w14:textId="43FFF659" w:rsidR="00A97C7E" w:rsidRDefault="00A97C7E" w:rsidP="00A97C7E">
      <w:pPr>
        <w:rPr>
          <w:rFonts w:ascii="Arial" w:eastAsia="Arial" w:hAnsi="Arial" w:cs="Arial"/>
          <w:sz w:val="22"/>
          <w:szCs w:val="22"/>
        </w:rPr>
      </w:pPr>
      <w:r w:rsidRPr="00A97C7E">
        <w:rPr>
          <w:rFonts w:ascii="Arial" w:eastAsia="Arial" w:hAnsi="Arial" w:cs="Arial"/>
          <w:sz w:val="22"/>
          <w:szCs w:val="22"/>
        </w:rPr>
        <w:t>Donald Margulies</w:t>
      </w:r>
      <w:r w:rsidRPr="00A97C7E">
        <w:rPr>
          <w:rFonts w:ascii="Arial" w:eastAsia="Arial" w:hAnsi="Arial" w:cs="Arial"/>
          <w:sz w:val="22"/>
          <w:szCs w:val="22"/>
        </w:rPr>
        <w:tab/>
      </w:r>
      <w:r w:rsidRPr="00A97C7E">
        <w:rPr>
          <w:rFonts w:ascii="Arial" w:eastAsia="Arial" w:hAnsi="Arial" w:cs="Arial"/>
          <w:sz w:val="22"/>
          <w:szCs w:val="22"/>
        </w:rPr>
        <w:tab/>
      </w:r>
      <w:r w:rsidRPr="00A97C7E">
        <w:rPr>
          <w:rFonts w:ascii="Arial" w:eastAsia="Arial" w:hAnsi="Arial" w:cs="Arial"/>
          <w:i/>
          <w:iCs/>
          <w:sz w:val="22"/>
          <w:szCs w:val="22"/>
        </w:rPr>
        <w:t>Time Stands Still</w:t>
      </w:r>
      <w:r w:rsidRPr="00A97C7E">
        <w:rPr>
          <w:rFonts w:ascii="Arial" w:eastAsia="Arial" w:hAnsi="Arial" w:cs="Arial"/>
          <w:sz w:val="22"/>
          <w:szCs w:val="22"/>
        </w:rPr>
        <w:tab/>
        <w:t>ISBN: 978-0822225065</w:t>
      </w:r>
    </w:p>
    <w:p w14:paraId="138927AF" w14:textId="77777777" w:rsidR="002F12F9" w:rsidRDefault="002F12F9" w:rsidP="003516F6">
      <w:pPr>
        <w:ind w:left="2160" w:hanging="2160"/>
        <w:rPr>
          <w:rFonts w:ascii="Arial" w:eastAsia="Arial" w:hAnsi="Arial" w:cs="Arial"/>
          <w:sz w:val="22"/>
          <w:szCs w:val="22"/>
        </w:rPr>
      </w:pPr>
    </w:p>
    <w:p w14:paraId="58605C74" w14:textId="751D28F9" w:rsidR="003516F6" w:rsidRDefault="003516F6" w:rsidP="003516F6">
      <w:pPr>
        <w:ind w:left="2160" w:hanging="2160"/>
        <w:rPr>
          <w:rFonts w:ascii="Arial" w:eastAsia="Times New Roman" w:hAnsi="Arial" w:cs="Arial"/>
          <w:b/>
          <w:color w:val="auto"/>
          <w:sz w:val="22"/>
          <w:szCs w:val="22"/>
        </w:rPr>
      </w:pPr>
      <w:r w:rsidRPr="003516F6">
        <w:rPr>
          <w:rFonts w:ascii="Arial" w:eastAsia="Times New Roman" w:hAnsi="Arial" w:cs="Arial"/>
          <w:b/>
          <w:color w:val="auto"/>
          <w:sz w:val="22"/>
          <w:szCs w:val="22"/>
        </w:rPr>
        <w:t>Turnitin.com information</w:t>
      </w:r>
      <w:r>
        <w:rPr>
          <w:rFonts w:ascii="Arial" w:eastAsia="Times New Roman" w:hAnsi="Arial" w:cs="Arial"/>
          <w:b/>
          <w:color w:val="auto"/>
          <w:sz w:val="22"/>
          <w:szCs w:val="22"/>
        </w:rPr>
        <w:t>: all your written assignment</w:t>
      </w:r>
      <w:r w:rsidR="00F66782">
        <w:rPr>
          <w:rFonts w:ascii="Arial" w:eastAsia="Times New Roman" w:hAnsi="Arial" w:cs="Arial"/>
          <w:b/>
          <w:color w:val="auto"/>
          <w:sz w:val="22"/>
          <w:szCs w:val="22"/>
        </w:rPr>
        <w:t xml:space="preserve">s for this class will be due to </w:t>
      </w:r>
      <w:r>
        <w:rPr>
          <w:rFonts w:ascii="Arial" w:eastAsia="Times New Roman" w:hAnsi="Arial" w:cs="Arial"/>
          <w:b/>
          <w:color w:val="auto"/>
          <w:sz w:val="22"/>
          <w:szCs w:val="22"/>
        </w:rPr>
        <w:t>www.turnitin.com</w:t>
      </w:r>
    </w:p>
    <w:p w14:paraId="3F4E7F70" w14:textId="05904FE4" w:rsidR="00B941E2" w:rsidRDefault="00A9215A" w:rsidP="003516F6">
      <w:pPr>
        <w:ind w:left="2160" w:hanging="2160"/>
        <w:rPr>
          <w:rFonts w:ascii="Arial" w:eastAsia="Times New Roman" w:hAnsi="Arial" w:cs="Arial"/>
          <w:b/>
          <w:color w:val="auto"/>
          <w:sz w:val="22"/>
          <w:szCs w:val="22"/>
        </w:rPr>
      </w:pPr>
      <w:r w:rsidRPr="002F12F9">
        <w:rPr>
          <w:rFonts w:ascii="Arial" w:eastAsia="Times New Roman" w:hAnsi="Arial" w:cs="Arial"/>
          <w:b/>
          <w:color w:val="auto"/>
          <w:sz w:val="22"/>
          <w:szCs w:val="22"/>
        </w:rPr>
        <w:t>Class name:</w:t>
      </w:r>
      <w:r>
        <w:t xml:space="preserve"> </w:t>
      </w:r>
      <w:r w:rsidR="00A97C7E">
        <w:t>Fall 2014 HUM402</w:t>
      </w:r>
    </w:p>
    <w:p w14:paraId="07F57FC3" w14:textId="30784D41" w:rsidR="003516F6" w:rsidRDefault="003516F6" w:rsidP="003516F6">
      <w:pPr>
        <w:ind w:left="2160" w:hanging="2160"/>
        <w:rPr>
          <w:rFonts w:ascii="Arial" w:eastAsia="Times New Roman" w:hAnsi="Arial" w:cs="Arial"/>
          <w:b/>
          <w:color w:val="auto"/>
          <w:sz w:val="22"/>
          <w:szCs w:val="22"/>
        </w:rPr>
      </w:pPr>
      <w:r>
        <w:rPr>
          <w:rFonts w:ascii="Arial" w:eastAsia="Times New Roman" w:hAnsi="Arial" w:cs="Arial"/>
          <w:b/>
          <w:color w:val="auto"/>
          <w:sz w:val="22"/>
          <w:szCs w:val="22"/>
        </w:rPr>
        <w:t xml:space="preserve">Class ID: </w:t>
      </w:r>
      <w:r w:rsidR="00A97C7E">
        <w:t>8579897</w:t>
      </w:r>
    </w:p>
    <w:p w14:paraId="6AEDD80A" w14:textId="3EEB4553" w:rsidR="00FC6E97" w:rsidRPr="00A97C7E" w:rsidRDefault="003516F6" w:rsidP="002F12F9">
      <w:pPr>
        <w:ind w:left="2160" w:hanging="2160"/>
      </w:pPr>
      <w:r>
        <w:rPr>
          <w:rFonts w:ascii="Arial" w:eastAsia="Times New Roman" w:hAnsi="Arial" w:cs="Arial"/>
          <w:b/>
          <w:color w:val="auto"/>
          <w:sz w:val="22"/>
          <w:szCs w:val="22"/>
        </w:rPr>
        <w:t>Password:</w:t>
      </w:r>
      <w:r w:rsidR="00C05D5D">
        <w:rPr>
          <w:rFonts w:ascii="Arial" w:eastAsia="Times New Roman" w:hAnsi="Arial" w:cs="Arial"/>
          <w:b/>
          <w:color w:val="auto"/>
          <w:sz w:val="22"/>
          <w:szCs w:val="22"/>
        </w:rPr>
        <w:t xml:space="preserve"> </w:t>
      </w:r>
      <w:r w:rsidR="00C05D5D" w:rsidRPr="00A97C7E">
        <w:t>Mozart</w:t>
      </w:r>
    </w:p>
    <w:p w14:paraId="101C6CC7" w14:textId="77777777" w:rsidR="00F66782" w:rsidRDefault="00F66782" w:rsidP="002F12F9">
      <w:pPr>
        <w:ind w:left="2160" w:hanging="2160"/>
      </w:pPr>
    </w:p>
    <w:p w14:paraId="04A9FCDF" w14:textId="77777777" w:rsidR="00F66782" w:rsidRDefault="00F66782" w:rsidP="00A97C7E">
      <w:pPr>
        <w:rPr>
          <w:rFonts w:ascii="Arial" w:eastAsia="Times New Roman" w:hAnsi="Arial" w:cs="Arial"/>
          <w:bCs/>
          <w:color w:val="auto"/>
          <w:sz w:val="22"/>
          <w:szCs w:val="22"/>
        </w:rPr>
      </w:pPr>
    </w:p>
    <w:p w14:paraId="554C16E4" w14:textId="77777777" w:rsidR="00C05D5D" w:rsidRDefault="00C05D5D" w:rsidP="00C05D5D">
      <w:pPr>
        <w:widowControl w:val="0"/>
        <w:autoSpaceDE w:val="0"/>
        <w:autoSpaceDN w:val="0"/>
        <w:adjustRightInd w:val="0"/>
        <w:rPr>
          <w:rFonts w:ascii="Times" w:eastAsia="Times New Roman" w:hAnsi="Times" w:cs="Times"/>
          <w:color w:val="auto"/>
        </w:rPr>
      </w:pPr>
      <w:r>
        <w:rPr>
          <w:rFonts w:ascii="Times" w:eastAsia="Times New Roman" w:hAnsi="Times" w:cs="Times"/>
          <w:color w:val="auto"/>
        </w:rPr>
        <w:t>Course Outline: Complete the assigned reading before class.</w:t>
      </w:r>
    </w:p>
    <w:p w14:paraId="63170344" w14:textId="77777777" w:rsidR="00C05D5D" w:rsidRDefault="00C05D5D" w:rsidP="00C05D5D">
      <w:pPr>
        <w:widowControl w:val="0"/>
        <w:autoSpaceDE w:val="0"/>
        <w:autoSpaceDN w:val="0"/>
        <w:adjustRightInd w:val="0"/>
        <w:rPr>
          <w:rFonts w:ascii="Times" w:eastAsia="Times New Roman" w:hAnsi="Times" w:cs="Times"/>
          <w:color w:val="auto"/>
        </w:rPr>
      </w:pPr>
    </w:p>
    <w:p w14:paraId="04E52AC3" w14:textId="77777777" w:rsidR="00C05D5D" w:rsidRDefault="00C05D5D" w:rsidP="00C05D5D">
      <w:pPr>
        <w:widowControl w:val="0"/>
        <w:autoSpaceDE w:val="0"/>
        <w:autoSpaceDN w:val="0"/>
        <w:adjustRightInd w:val="0"/>
        <w:rPr>
          <w:rFonts w:ascii="Times" w:eastAsia="Times New Roman" w:hAnsi="Times" w:cs="Times"/>
          <w:color w:val="auto"/>
        </w:rPr>
      </w:pPr>
      <w:r>
        <w:rPr>
          <w:rFonts w:ascii="Times" w:eastAsia="Times New Roman" w:hAnsi="Times" w:cs="Times"/>
          <w:color w:val="auto"/>
        </w:rPr>
        <w:t>09/04 Week 1:  In-class readings.</w:t>
      </w:r>
    </w:p>
    <w:p w14:paraId="66A63342" w14:textId="77777777" w:rsidR="00C05D5D" w:rsidRDefault="00C05D5D" w:rsidP="00C05D5D">
      <w:pPr>
        <w:widowControl w:val="0"/>
        <w:autoSpaceDE w:val="0"/>
        <w:autoSpaceDN w:val="0"/>
        <w:adjustRightInd w:val="0"/>
        <w:rPr>
          <w:rFonts w:ascii="Times" w:eastAsia="Times New Roman" w:hAnsi="Times" w:cs="Times"/>
          <w:color w:val="auto"/>
        </w:rPr>
      </w:pPr>
    </w:p>
    <w:p w14:paraId="11096291" w14:textId="77777777" w:rsidR="00C05D5D" w:rsidRDefault="00C05D5D" w:rsidP="00C05D5D">
      <w:pPr>
        <w:widowControl w:val="0"/>
        <w:autoSpaceDE w:val="0"/>
        <w:autoSpaceDN w:val="0"/>
        <w:adjustRightInd w:val="0"/>
        <w:rPr>
          <w:rFonts w:ascii="Times" w:eastAsia="Times New Roman" w:hAnsi="Times" w:cs="Times"/>
          <w:color w:val="auto"/>
        </w:rPr>
      </w:pPr>
      <w:r>
        <w:rPr>
          <w:rFonts w:ascii="Times" w:eastAsia="Times New Roman" w:hAnsi="Times" w:cs="Times"/>
          <w:color w:val="auto"/>
        </w:rPr>
        <w:t xml:space="preserve">Before 09/10 at 11:00 PM, turn in Assignment on </w:t>
      </w:r>
      <w:r>
        <w:rPr>
          <w:rFonts w:ascii="Times" w:eastAsia="Times New Roman" w:hAnsi="Times" w:cs="Times"/>
          <w:i/>
          <w:iCs/>
          <w:color w:val="auto"/>
        </w:rPr>
        <w:t>A Doll House</w:t>
      </w:r>
      <w:r>
        <w:rPr>
          <w:rFonts w:ascii="Times" w:eastAsia="Times New Roman" w:hAnsi="Times" w:cs="Times"/>
          <w:color w:val="auto"/>
        </w:rPr>
        <w:t xml:space="preserve"> to www.turnitin.com </w:t>
      </w:r>
    </w:p>
    <w:p w14:paraId="30170442" w14:textId="77777777" w:rsidR="00C05D5D" w:rsidRDefault="00C05D5D" w:rsidP="00C05D5D">
      <w:pPr>
        <w:widowControl w:val="0"/>
        <w:autoSpaceDE w:val="0"/>
        <w:autoSpaceDN w:val="0"/>
        <w:adjustRightInd w:val="0"/>
        <w:rPr>
          <w:rFonts w:ascii="Times" w:eastAsia="Times New Roman" w:hAnsi="Times" w:cs="Times"/>
          <w:color w:val="auto"/>
        </w:rPr>
      </w:pPr>
    </w:p>
    <w:p w14:paraId="7E0B1890" w14:textId="77777777" w:rsidR="00C05D5D" w:rsidRDefault="00C05D5D" w:rsidP="00C05D5D">
      <w:pPr>
        <w:widowControl w:val="0"/>
        <w:autoSpaceDE w:val="0"/>
        <w:autoSpaceDN w:val="0"/>
        <w:adjustRightInd w:val="0"/>
        <w:rPr>
          <w:rFonts w:ascii="Times" w:eastAsia="Times New Roman" w:hAnsi="Times" w:cs="Times"/>
          <w:color w:val="auto"/>
        </w:rPr>
      </w:pPr>
      <w:r>
        <w:rPr>
          <w:rFonts w:ascii="Times" w:eastAsia="Times New Roman" w:hAnsi="Times" w:cs="Times"/>
          <w:color w:val="auto"/>
        </w:rPr>
        <w:t xml:space="preserve">09/11 Week 2:  Acts </w:t>
      </w:r>
      <w:proofErr w:type="gramStart"/>
      <w:r>
        <w:rPr>
          <w:rFonts w:ascii="Times" w:eastAsia="Times New Roman" w:hAnsi="Times" w:cs="Times"/>
          <w:color w:val="auto"/>
        </w:rPr>
        <w:t xml:space="preserve">I and II of </w:t>
      </w:r>
      <w:r>
        <w:rPr>
          <w:rFonts w:ascii="Times" w:eastAsia="Times New Roman" w:hAnsi="Times" w:cs="Times"/>
          <w:i/>
          <w:iCs/>
          <w:color w:val="auto"/>
        </w:rPr>
        <w:t>A Doll House</w:t>
      </w:r>
      <w:r>
        <w:rPr>
          <w:rFonts w:ascii="Times" w:eastAsia="Times New Roman" w:hAnsi="Times" w:cs="Times"/>
          <w:color w:val="auto"/>
        </w:rPr>
        <w:t xml:space="preserve"> by </w:t>
      </w:r>
      <w:proofErr w:type="spellStart"/>
      <w:r>
        <w:rPr>
          <w:rFonts w:ascii="Times" w:eastAsia="Times New Roman" w:hAnsi="Times" w:cs="Times"/>
          <w:color w:val="auto"/>
        </w:rPr>
        <w:t>Henrik</w:t>
      </w:r>
      <w:proofErr w:type="spellEnd"/>
      <w:r>
        <w:rPr>
          <w:rFonts w:ascii="Times" w:eastAsia="Times New Roman" w:hAnsi="Times" w:cs="Times"/>
          <w:color w:val="auto"/>
        </w:rPr>
        <w:t xml:space="preserve"> Ibsen</w:t>
      </w:r>
      <w:proofErr w:type="gramEnd"/>
    </w:p>
    <w:p w14:paraId="0ABA3C2F" w14:textId="77777777" w:rsidR="00C05D5D" w:rsidRDefault="00C05D5D" w:rsidP="00C05D5D">
      <w:pPr>
        <w:widowControl w:val="0"/>
        <w:autoSpaceDE w:val="0"/>
        <w:autoSpaceDN w:val="0"/>
        <w:adjustRightInd w:val="0"/>
        <w:rPr>
          <w:rFonts w:ascii="Times" w:eastAsia="Times New Roman" w:hAnsi="Times" w:cs="Times"/>
          <w:color w:val="auto"/>
        </w:rPr>
      </w:pPr>
    </w:p>
    <w:p w14:paraId="25A391E5" w14:textId="77777777" w:rsidR="00C05D5D" w:rsidRDefault="00C05D5D" w:rsidP="00C05D5D">
      <w:pPr>
        <w:widowControl w:val="0"/>
        <w:autoSpaceDE w:val="0"/>
        <w:autoSpaceDN w:val="0"/>
        <w:adjustRightInd w:val="0"/>
        <w:rPr>
          <w:rFonts w:ascii="Times" w:eastAsia="Times New Roman" w:hAnsi="Times" w:cs="Times"/>
          <w:color w:val="auto"/>
        </w:rPr>
      </w:pPr>
      <w:r>
        <w:rPr>
          <w:rFonts w:ascii="Times" w:eastAsia="Times New Roman" w:hAnsi="Times" w:cs="Times"/>
          <w:color w:val="auto"/>
        </w:rPr>
        <w:t xml:space="preserve">Before 09/17 at 11:00 PM, turn in Assignment on the ending of </w:t>
      </w:r>
      <w:r>
        <w:rPr>
          <w:rFonts w:ascii="Times" w:eastAsia="Times New Roman" w:hAnsi="Times" w:cs="Times"/>
          <w:i/>
          <w:iCs/>
          <w:color w:val="auto"/>
        </w:rPr>
        <w:t>A Doll House</w:t>
      </w:r>
      <w:r>
        <w:rPr>
          <w:rFonts w:ascii="Times" w:eastAsia="Times New Roman" w:hAnsi="Times" w:cs="Times"/>
          <w:color w:val="auto"/>
        </w:rPr>
        <w:t xml:space="preserve"> to www.turnitin.com </w:t>
      </w:r>
    </w:p>
    <w:p w14:paraId="0F20C839" w14:textId="77777777" w:rsidR="00C05D5D" w:rsidRDefault="00C05D5D" w:rsidP="00C05D5D">
      <w:pPr>
        <w:widowControl w:val="0"/>
        <w:autoSpaceDE w:val="0"/>
        <w:autoSpaceDN w:val="0"/>
        <w:adjustRightInd w:val="0"/>
        <w:rPr>
          <w:rFonts w:ascii="Times" w:eastAsia="Times New Roman" w:hAnsi="Times" w:cs="Times"/>
          <w:color w:val="auto"/>
        </w:rPr>
      </w:pPr>
    </w:p>
    <w:p w14:paraId="77ADF7DD" w14:textId="77777777" w:rsidR="00C05D5D" w:rsidRDefault="00C05D5D" w:rsidP="00C05D5D">
      <w:pPr>
        <w:widowControl w:val="0"/>
        <w:autoSpaceDE w:val="0"/>
        <w:autoSpaceDN w:val="0"/>
        <w:adjustRightInd w:val="0"/>
        <w:rPr>
          <w:rFonts w:ascii="Times" w:eastAsia="Times New Roman" w:hAnsi="Times" w:cs="Times"/>
          <w:color w:val="auto"/>
        </w:rPr>
      </w:pPr>
      <w:r>
        <w:rPr>
          <w:rFonts w:ascii="Times" w:eastAsia="Times New Roman" w:hAnsi="Times" w:cs="Times"/>
          <w:color w:val="auto"/>
        </w:rPr>
        <w:t xml:space="preserve">09/18 Week 3:  </w:t>
      </w:r>
      <w:r>
        <w:rPr>
          <w:rFonts w:ascii="Times" w:eastAsia="Times New Roman" w:hAnsi="Times" w:cs="Times"/>
          <w:i/>
          <w:iCs/>
          <w:color w:val="auto"/>
        </w:rPr>
        <w:t>A Doll House</w:t>
      </w:r>
      <w:r>
        <w:rPr>
          <w:rFonts w:ascii="Times" w:eastAsia="Times New Roman" w:hAnsi="Times" w:cs="Times"/>
          <w:color w:val="auto"/>
        </w:rPr>
        <w:t xml:space="preserve"> by </w:t>
      </w:r>
      <w:proofErr w:type="spellStart"/>
      <w:r>
        <w:rPr>
          <w:rFonts w:ascii="Times" w:eastAsia="Times New Roman" w:hAnsi="Times" w:cs="Times"/>
          <w:color w:val="auto"/>
        </w:rPr>
        <w:t>Henrik</w:t>
      </w:r>
      <w:proofErr w:type="spellEnd"/>
      <w:r>
        <w:rPr>
          <w:rFonts w:ascii="Times" w:eastAsia="Times New Roman" w:hAnsi="Times" w:cs="Times"/>
          <w:color w:val="auto"/>
        </w:rPr>
        <w:t xml:space="preserve"> Ibsen</w:t>
      </w:r>
    </w:p>
    <w:p w14:paraId="680ACC39" w14:textId="77777777" w:rsidR="00C05D5D" w:rsidRDefault="00C05D5D" w:rsidP="00C05D5D">
      <w:pPr>
        <w:widowControl w:val="0"/>
        <w:autoSpaceDE w:val="0"/>
        <w:autoSpaceDN w:val="0"/>
        <w:adjustRightInd w:val="0"/>
        <w:rPr>
          <w:rFonts w:ascii="Times" w:eastAsia="Times New Roman" w:hAnsi="Times" w:cs="Times"/>
          <w:color w:val="auto"/>
        </w:rPr>
      </w:pPr>
    </w:p>
    <w:p w14:paraId="01499920" w14:textId="77777777" w:rsidR="00C05D5D" w:rsidRDefault="00C05D5D" w:rsidP="00C05D5D">
      <w:pPr>
        <w:widowControl w:val="0"/>
        <w:autoSpaceDE w:val="0"/>
        <w:autoSpaceDN w:val="0"/>
        <w:adjustRightInd w:val="0"/>
        <w:rPr>
          <w:rFonts w:ascii="Times" w:eastAsia="Times New Roman" w:hAnsi="Times" w:cs="Times"/>
          <w:color w:val="auto"/>
        </w:rPr>
      </w:pPr>
      <w:r>
        <w:rPr>
          <w:rFonts w:ascii="Times" w:eastAsia="Times New Roman" w:hAnsi="Times" w:cs="Times"/>
          <w:color w:val="auto"/>
        </w:rPr>
        <w:lastRenderedPageBreak/>
        <w:t xml:space="preserve">Before 09/24 at 11:00 PM, turn in Assignment </w:t>
      </w:r>
      <w:r>
        <w:rPr>
          <w:rFonts w:ascii="Times" w:eastAsia="Times New Roman" w:hAnsi="Times" w:cs="Times"/>
          <w:i/>
          <w:iCs/>
          <w:color w:val="auto"/>
        </w:rPr>
        <w:t>Glengarry Glen Ross</w:t>
      </w:r>
      <w:r>
        <w:rPr>
          <w:rFonts w:ascii="Times" w:eastAsia="Times New Roman" w:hAnsi="Times" w:cs="Times"/>
          <w:color w:val="auto"/>
        </w:rPr>
        <w:t xml:space="preserve"> to www.turnitin.com </w:t>
      </w:r>
    </w:p>
    <w:p w14:paraId="7F84221C" w14:textId="77777777" w:rsidR="00C05D5D" w:rsidRDefault="00C05D5D" w:rsidP="00C05D5D">
      <w:pPr>
        <w:widowControl w:val="0"/>
        <w:autoSpaceDE w:val="0"/>
        <w:autoSpaceDN w:val="0"/>
        <w:adjustRightInd w:val="0"/>
        <w:rPr>
          <w:rFonts w:ascii="Times" w:eastAsia="Times New Roman" w:hAnsi="Times" w:cs="Times"/>
          <w:color w:val="auto"/>
        </w:rPr>
      </w:pPr>
    </w:p>
    <w:p w14:paraId="0B1D82F0" w14:textId="77777777" w:rsidR="00C05D5D" w:rsidRDefault="00C05D5D" w:rsidP="00C05D5D">
      <w:pPr>
        <w:widowControl w:val="0"/>
        <w:autoSpaceDE w:val="0"/>
        <w:autoSpaceDN w:val="0"/>
        <w:adjustRightInd w:val="0"/>
        <w:rPr>
          <w:rFonts w:ascii="Times" w:eastAsia="Times New Roman" w:hAnsi="Times" w:cs="Times"/>
          <w:color w:val="auto"/>
        </w:rPr>
      </w:pPr>
      <w:r>
        <w:rPr>
          <w:rFonts w:ascii="Times" w:eastAsia="Times New Roman" w:hAnsi="Times" w:cs="Times"/>
          <w:color w:val="auto"/>
        </w:rPr>
        <w:t xml:space="preserve">09/25 Week 4: </w:t>
      </w:r>
      <w:r>
        <w:rPr>
          <w:rFonts w:ascii="Times" w:eastAsia="Times New Roman" w:hAnsi="Times" w:cs="Times"/>
          <w:i/>
          <w:iCs/>
          <w:color w:val="auto"/>
        </w:rPr>
        <w:t>Glengarry Glen Ross</w:t>
      </w:r>
      <w:r>
        <w:rPr>
          <w:rFonts w:ascii="Times" w:eastAsia="Times New Roman" w:hAnsi="Times" w:cs="Times"/>
          <w:color w:val="auto"/>
        </w:rPr>
        <w:t xml:space="preserve"> by David Mamet</w:t>
      </w:r>
    </w:p>
    <w:p w14:paraId="0634EC76" w14:textId="77777777" w:rsidR="00C05D5D" w:rsidRDefault="00C05D5D" w:rsidP="00C05D5D">
      <w:pPr>
        <w:widowControl w:val="0"/>
        <w:autoSpaceDE w:val="0"/>
        <w:autoSpaceDN w:val="0"/>
        <w:adjustRightInd w:val="0"/>
        <w:rPr>
          <w:rFonts w:ascii="Times" w:eastAsia="Times New Roman" w:hAnsi="Times" w:cs="Times"/>
          <w:color w:val="auto"/>
        </w:rPr>
      </w:pPr>
    </w:p>
    <w:p w14:paraId="376011FB" w14:textId="77777777" w:rsidR="00C05D5D" w:rsidRDefault="00C05D5D" w:rsidP="00C05D5D">
      <w:pPr>
        <w:widowControl w:val="0"/>
        <w:autoSpaceDE w:val="0"/>
        <w:autoSpaceDN w:val="0"/>
        <w:adjustRightInd w:val="0"/>
        <w:rPr>
          <w:rFonts w:ascii="Times" w:eastAsia="Times New Roman" w:hAnsi="Times" w:cs="Times"/>
          <w:color w:val="auto"/>
        </w:rPr>
      </w:pPr>
      <w:r>
        <w:rPr>
          <w:rFonts w:ascii="Times" w:eastAsia="Times New Roman" w:hAnsi="Times" w:cs="Times"/>
          <w:color w:val="auto"/>
        </w:rPr>
        <w:t xml:space="preserve">Before 10/01 at 11:00 PM, turn in Assignment on </w:t>
      </w:r>
      <w:r>
        <w:rPr>
          <w:rFonts w:ascii="Times" w:eastAsia="Times New Roman" w:hAnsi="Times" w:cs="Times"/>
          <w:i/>
          <w:iCs/>
          <w:color w:val="auto"/>
        </w:rPr>
        <w:t xml:space="preserve">Amadeus, </w:t>
      </w:r>
      <w:r>
        <w:rPr>
          <w:rFonts w:ascii="Times" w:eastAsia="Times New Roman" w:hAnsi="Times" w:cs="Times"/>
          <w:color w:val="auto"/>
        </w:rPr>
        <w:t>Act I to www.turnitin.com</w:t>
      </w:r>
    </w:p>
    <w:p w14:paraId="7B9E9CFA" w14:textId="77777777" w:rsidR="00C05D5D" w:rsidRDefault="00C05D5D" w:rsidP="00C05D5D">
      <w:pPr>
        <w:widowControl w:val="0"/>
        <w:autoSpaceDE w:val="0"/>
        <w:autoSpaceDN w:val="0"/>
        <w:adjustRightInd w:val="0"/>
        <w:rPr>
          <w:rFonts w:ascii="Times" w:eastAsia="Times New Roman" w:hAnsi="Times" w:cs="Times"/>
          <w:color w:val="auto"/>
        </w:rPr>
      </w:pPr>
    </w:p>
    <w:p w14:paraId="0EF91803" w14:textId="77777777" w:rsidR="00C05D5D" w:rsidRDefault="00C05D5D" w:rsidP="00C05D5D">
      <w:pPr>
        <w:widowControl w:val="0"/>
        <w:autoSpaceDE w:val="0"/>
        <w:autoSpaceDN w:val="0"/>
        <w:adjustRightInd w:val="0"/>
        <w:rPr>
          <w:rFonts w:ascii="Times" w:eastAsia="Times New Roman" w:hAnsi="Times" w:cs="Times"/>
          <w:color w:val="auto"/>
        </w:rPr>
      </w:pPr>
      <w:r>
        <w:rPr>
          <w:rFonts w:ascii="Times" w:eastAsia="Times New Roman" w:hAnsi="Times" w:cs="Times"/>
          <w:color w:val="auto"/>
        </w:rPr>
        <w:t xml:space="preserve">10/02 Week 5: </w:t>
      </w:r>
      <w:proofErr w:type="gramStart"/>
      <w:r>
        <w:rPr>
          <w:rFonts w:ascii="Times" w:eastAsia="Times New Roman" w:hAnsi="Times" w:cs="Times"/>
          <w:i/>
          <w:iCs/>
          <w:color w:val="auto"/>
        </w:rPr>
        <w:t>Amadeus,</w:t>
      </w:r>
      <w:proofErr w:type="gramEnd"/>
      <w:r>
        <w:rPr>
          <w:rFonts w:ascii="Times" w:eastAsia="Times New Roman" w:hAnsi="Times" w:cs="Times"/>
          <w:i/>
          <w:iCs/>
          <w:color w:val="auto"/>
        </w:rPr>
        <w:t xml:space="preserve"> </w:t>
      </w:r>
      <w:r>
        <w:rPr>
          <w:rFonts w:ascii="Times" w:eastAsia="Times New Roman" w:hAnsi="Times" w:cs="Times"/>
          <w:color w:val="auto"/>
        </w:rPr>
        <w:t>Act I</w:t>
      </w:r>
    </w:p>
    <w:p w14:paraId="051AE1DE" w14:textId="77777777" w:rsidR="00C05D5D" w:rsidRDefault="00C05D5D" w:rsidP="00C05D5D">
      <w:pPr>
        <w:widowControl w:val="0"/>
        <w:autoSpaceDE w:val="0"/>
        <w:autoSpaceDN w:val="0"/>
        <w:adjustRightInd w:val="0"/>
        <w:rPr>
          <w:rFonts w:ascii="Times" w:eastAsia="Times New Roman" w:hAnsi="Times" w:cs="Times"/>
          <w:color w:val="auto"/>
        </w:rPr>
      </w:pPr>
    </w:p>
    <w:p w14:paraId="7357ACA8" w14:textId="77777777" w:rsidR="00C05D5D" w:rsidRDefault="00C05D5D" w:rsidP="00C05D5D">
      <w:pPr>
        <w:widowControl w:val="0"/>
        <w:autoSpaceDE w:val="0"/>
        <w:autoSpaceDN w:val="0"/>
        <w:adjustRightInd w:val="0"/>
        <w:rPr>
          <w:rFonts w:ascii="Times" w:eastAsia="Times New Roman" w:hAnsi="Times" w:cs="Times"/>
          <w:color w:val="auto"/>
        </w:rPr>
      </w:pPr>
      <w:r>
        <w:rPr>
          <w:rFonts w:ascii="Times" w:eastAsia="Times New Roman" w:hAnsi="Times" w:cs="Times"/>
          <w:color w:val="auto"/>
        </w:rPr>
        <w:t xml:space="preserve">Before 10/08 at 11:00 PM, turn in Assignment on Act II of </w:t>
      </w:r>
      <w:r>
        <w:rPr>
          <w:rFonts w:ascii="Times" w:eastAsia="Times New Roman" w:hAnsi="Times" w:cs="Times"/>
          <w:i/>
          <w:iCs/>
          <w:color w:val="auto"/>
        </w:rPr>
        <w:t>Amadeus</w:t>
      </w:r>
      <w:r>
        <w:rPr>
          <w:rFonts w:ascii="Times" w:eastAsia="Times New Roman" w:hAnsi="Times" w:cs="Times"/>
          <w:color w:val="auto"/>
        </w:rPr>
        <w:t xml:space="preserve"> to www.turnitin.com</w:t>
      </w:r>
    </w:p>
    <w:p w14:paraId="05878CEA" w14:textId="77777777" w:rsidR="00C05D5D" w:rsidRDefault="00C05D5D" w:rsidP="00C05D5D">
      <w:pPr>
        <w:widowControl w:val="0"/>
        <w:autoSpaceDE w:val="0"/>
        <w:autoSpaceDN w:val="0"/>
        <w:adjustRightInd w:val="0"/>
        <w:rPr>
          <w:rFonts w:ascii="Times" w:eastAsia="Times New Roman" w:hAnsi="Times" w:cs="Times"/>
          <w:color w:val="auto"/>
        </w:rPr>
      </w:pPr>
    </w:p>
    <w:p w14:paraId="3C35A56E" w14:textId="77777777" w:rsidR="00C05D5D" w:rsidRDefault="00C05D5D" w:rsidP="00C05D5D">
      <w:pPr>
        <w:widowControl w:val="0"/>
        <w:autoSpaceDE w:val="0"/>
        <w:autoSpaceDN w:val="0"/>
        <w:adjustRightInd w:val="0"/>
        <w:rPr>
          <w:rFonts w:ascii="Times" w:eastAsia="Times New Roman" w:hAnsi="Times" w:cs="Times"/>
          <w:color w:val="auto"/>
        </w:rPr>
      </w:pPr>
      <w:r>
        <w:rPr>
          <w:rFonts w:ascii="Times" w:eastAsia="Times New Roman" w:hAnsi="Times" w:cs="Times"/>
          <w:color w:val="auto"/>
        </w:rPr>
        <w:t xml:space="preserve">10/09 Week 6: Attend production of </w:t>
      </w:r>
      <w:r>
        <w:rPr>
          <w:rFonts w:ascii="Times" w:eastAsia="Times New Roman" w:hAnsi="Times" w:cs="Times"/>
          <w:i/>
          <w:iCs/>
          <w:color w:val="auto"/>
        </w:rPr>
        <w:t>Amadeus</w:t>
      </w:r>
      <w:r>
        <w:rPr>
          <w:rFonts w:ascii="Times" w:eastAsia="Times New Roman" w:hAnsi="Times" w:cs="Times"/>
          <w:color w:val="auto"/>
        </w:rPr>
        <w:t xml:space="preserve"> at 8:00 PM</w:t>
      </w:r>
    </w:p>
    <w:p w14:paraId="71183E2E" w14:textId="77777777" w:rsidR="00C05D5D" w:rsidRDefault="00C05D5D" w:rsidP="00C05D5D">
      <w:pPr>
        <w:widowControl w:val="0"/>
        <w:autoSpaceDE w:val="0"/>
        <w:autoSpaceDN w:val="0"/>
        <w:adjustRightInd w:val="0"/>
        <w:rPr>
          <w:rFonts w:ascii="Times" w:eastAsia="Times New Roman" w:hAnsi="Times" w:cs="Times"/>
          <w:color w:val="auto"/>
        </w:rPr>
      </w:pPr>
    </w:p>
    <w:p w14:paraId="4A166704" w14:textId="77777777" w:rsidR="00C05D5D" w:rsidRDefault="00C05D5D" w:rsidP="00C05D5D">
      <w:pPr>
        <w:widowControl w:val="0"/>
        <w:autoSpaceDE w:val="0"/>
        <w:autoSpaceDN w:val="0"/>
        <w:adjustRightInd w:val="0"/>
        <w:rPr>
          <w:rFonts w:ascii="Times" w:eastAsia="Times New Roman" w:hAnsi="Times" w:cs="Times"/>
          <w:color w:val="auto"/>
        </w:rPr>
      </w:pPr>
      <w:r>
        <w:rPr>
          <w:rFonts w:ascii="Times" w:eastAsia="Times New Roman" w:hAnsi="Times" w:cs="Times"/>
          <w:color w:val="auto"/>
        </w:rPr>
        <w:t xml:space="preserve">10/ 16 Week 7:  Midterm Examination </w:t>
      </w:r>
    </w:p>
    <w:p w14:paraId="587AEB7A" w14:textId="77777777" w:rsidR="00C05D5D" w:rsidRDefault="00C05D5D" w:rsidP="00C05D5D">
      <w:pPr>
        <w:widowControl w:val="0"/>
        <w:autoSpaceDE w:val="0"/>
        <w:autoSpaceDN w:val="0"/>
        <w:adjustRightInd w:val="0"/>
        <w:rPr>
          <w:rFonts w:ascii="Times" w:eastAsia="Times New Roman" w:hAnsi="Times" w:cs="Times"/>
          <w:color w:val="auto"/>
        </w:rPr>
      </w:pPr>
    </w:p>
    <w:p w14:paraId="7EA89E27" w14:textId="77777777" w:rsidR="00C05D5D" w:rsidRDefault="00C05D5D" w:rsidP="00C05D5D">
      <w:pPr>
        <w:widowControl w:val="0"/>
        <w:autoSpaceDE w:val="0"/>
        <w:autoSpaceDN w:val="0"/>
        <w:adjustRightInd w:val="0"/>
        <w:rPr>
          <w:rFonts w:ascii="Times" w:eastAsia="Times New Roman" w:hAnsi="Times" w:cs="Times"/>
          <w:color w:val="auto"/>
        </w:rPr>
      </w:pPr>
      <w:r>
        <w:rPr>
          <w:rFonts w:ascii="Times" w:eastAsia="Times New Roman" w:hAnsi="Times" w:cs="Times"/>
          <w:color w:val="auto"/>
        </w:rPr>
        <w:t xml:space="preserve">Before 10/22 at 11:00 PM, turn in Assignment on </w:t>
      </w:r>
      <w:r>
        <w:rPr>
          <w:rFonts w:ascii="Times" w:eastAsia="Times New Roman" w:hAnsi="Times" w:cs="Times"/>
          <w:i/>
          <w:iCs/>
          <w:color w:val="auto"/>
        </w:rPr>
        <w:t>Arcadia</w:t>
      </w:r>
      <w:r>
        <w:rPr>
          <w:rFonts w:ascii="Times" w:eastAsia="Times New Roman" w:hAnsi="Times" w:cs="Times"/>
          <w:color w:val="auto"/>
        </w:rPr>
        <w:t xml:space="preserve">, Act I to </w:t>
      </w:r>
      <w:hyperlink r:id="rId8" w:history="1">
        <w:r>
          <w:rPr>
            <w:rFonts w:ascii="Times" w:eastAsia="Times New Roman" w:hAnsi="Times" w:cs="Times"/>
            <w:color w:val="0008EA"/>
            <w:u w:val="single" w:color="0008EA"/>
          </w:rPr>
          <w:t>www.turnitin.com</w:t>
        </w:r>
      </w:hyperlink>
    </w:p>
    <w:p w14:paraId="25C84185" w14:textId="77777777" w:rsidR="00C05D5D" w:rsidRDefault="00C05D5D" w:rsidP="00C05D5D">
      <w:pPr>
        <w:widowControl w:val="0"/>
        <w:autoSpaceDE w:val="0"/>
        <w:autoSpaceDN w:val="0"/>
        <w:adjustRightInd w:val="0"/>
        <w:rPr>
          <w:rFonts w:ascii="Times" w:eastAsia="Times New Roman" w:hAnsi="Times" w:cs="Times"/>
          <w:color w:val="auto"/>
        </w:rPr>
      </w:pPr>
    </w:p>
    <w:p w14:paraId="0E864ED5" w14:textId="77777777" w:rsidR="00C05D5D" w:rsidRDefault="00C05D5D" w:rsidP="00C05D5D">
      <w:pPr>
        <w:widowControl w:val="0"/>
        <w:autoSpaceDE w:val="0"/>
        <w:autoSpaceDN w:val="0"/>
        <w:adjustRightInd w:val="0"/>
        <w:rPr>
          <w:rFonts w:ascii="Times" w:eastAsia="Times New Roman" w:hAnsi="Times" w:cs="Times"/>
          <w:color w:val="auto"/>
        </w:rPr>
      </w:pPr>
      <w:r>
        <w:rPr>
          <w:rFonts w:ascii="Times" w:eastAsia="Times New Roman" w:hAnsi="Times" w:cs="Times"/>
          <w:color w:val="auto"/>
        </w:rPr>
        <w:t xml:space="preserve">10/23 Week 8: Act I of </w:t>
      </w:r>
      <w:r>
        <w:rPr>
          <w:rFonts w:ascii="Times" w:eastAsia="Times New Roman" w:hAnsi="Times" w:cs="Times"/>
          <w:i/>
          <w:iCs/>
          <w:color w:val="auto"/>
        </w:rPr>
        <w:t>Arcadia</w:t>
      </w:r>
      <w:r>
        <w:rPr>
          <w:rFonts w:ascii="Times" w:eastAsia="Times New Roman" w:hAnsi="Times" w:cs="Times"/>
          <w:color w:val="auto"/>
        </w:rPr>
        <w:t xml:space="preserve"> by Tom Stoppard </w:t>
      </w:r>
    </w:p>
    <w:p w14:paraId="518AE7BE" w14:textId="77777777" w:rsidR="00C05D5D" w:rsidRDefault="00C05D5D" w:rsidP="00C05D5D">
      <w:pPr>
        <w:widowControl w:val="0"/>
        <w:autoSpaceDE w:val="0"/>
        <w:autoSpaceDN w:val="0"/>
        <w:adjustRightInd w:val="0"/>
        <w:rPr>
          <w:rFonts w:ascii="Times" w:eastAsia="Times New Roman" w:hAnsi="Times" w:cs="Times"/>
          <w:color w:val="auto"/>
        </w:rPr>
      </w:pPr>
    </w:p>
    <w:p w14:paraId="58E93DDC" w14:textId="77777777" w:rsidR="00C05D5D" w:rsidRDefault="00C05D5D" w:rsidP="00C05D5D">
      <w:pPr>
        <w:widowControl w:val="0"/>
        <w:autoSpaceDE w:val="0"/>
        <w:autoSpaceDN w:val="0"/>
        <w:adjustRightInd w:val="0"/>
        <w:rPr>
          <w:rFonts w:ascii="Times" w:eastAsia="Times New Roman" w:hAnsi="Times" w:cs="Times"/>
          <w:color w:val="auto"/>
        </w:rPr>
      </w:pPr>
      <w:r>
        <w:rPr>
          <w:rFonts w:ascii="Times" w:eastAsia="Times New Roman" w:hAnsi="Times" w:cs="Times"/>
          <w:color w:val="auto"/>
        </w:rPr>
        <w:t xml:space="preserve">Before 10/29, turn in Assignment on Act II of </w:t>
      </w:r>
      <w:r>
        <w:rPr>
          <w:rFonts w:ascii="Times" w:eastAsia="Times New Roman" w:hAnsi="Times" w:cs="Times"/>
          <w:i/>
          <w:iCs/>
          <w:color w:val="auto"/>
        </w:rPr>
        <w:t>Arcadia</w:t>
      </w:r>
      <w:r>
        <w:rPr>
          <w:rFonts w:ascii="Times" w:eastAsia="Times New Roman" w:hAnsi="Times" w:cs="Times"/>
          <w:color w:val="auto"/>
        </w:rPr>
        <w:t xml:space="preserve"> to www.turnitin.com</w:t>
      </w:r>
    </w:p>
    <w:p w14:paraId="06F718F6" w14:textId="77777777" w:rsidR="00C05D5D" w:rsidRDefault="00C05D5D" w:rsidP="00C05D5D">
      <w:pPr>
        <w:widowControl w:val="0"/>
        <w:autoSpaceDE w:val="0"/>
        <w:autoSpaceDN w:val="0"/>
        <w:adjustRightInd w:val="0"/>
        <w:rPr>
          <w:rFonts w:ascii="Times" w:eastAsia="Times New Roman" w:hAnsi="Times" w:cs="Times"/>
          <w:color w:val="auto"/>
        </w:rPr>
      </w:pPr>
    </w:p>
    <w:p w14:paraId="50854865" w14:textId="77777777" w:rsidR="00C05D5D" w:rsidRDefault="00C05D5D" w:rsidP="00C05D5D">
      <w:pPr>
        <w:widowControl w:val="0"/>
        <w:autoSpaceDE w:val="0"/>
        <w:autoSpaceDN w:val="0"/>
        <w:adjustRightInd w:val="0"/>
        <w:rPr>
          <w:rFonts w:ascii="Times" w:eastAsia="Times New Roman" w:hAnsi="Times" w:cs="Times"/>
          <w:color w:val="auto"/>
        </w:rPr>
      </w:pPr>
      <w:r>
        <w:rPr>
          <w:rFonts w:ascii="Times" w:eastAsia="Times New Roman" w:hAnsi="Times" w:cs="Times"/>
          <w:color w:val="auto"/>
        </w:rPr>
        <w:t xml:space="preserve">10/30 Week 9: Finish Act II of </w:t>
      </w:r>
      <w:r>
        <w:rPr>
          <w:rFonts w:ascii="Times" w:eastAsia="Times New Roman" w:hAnsi="Times" w:cs="Times"/>
          <w:i/>
          <w:iCs/>
          <w:color w:val="auto"/>
        </w:rPr>
        <w:t>Arcadia</w:t>
      </w:r>
      <w:r>
        <w:rPr>
          <w:rFonts w:ascii="Times" w:eastAsia="Times New Roman" w:hAnsi="Times" w:cs="Times"/>
          <w:color w:val="auto"/>
        </w:rPr>
        <w:t xml:space="preserve"> by Tom Stoppard</w:t>
      </w:r>
    </w:p>
    <w:p w14:paraId="243718EB" w14:textId="77777777" w:rsidR="00C05D5D" w:rsidRDefault="00C05D5D" w:rsidP="00C05D5D">
      <w:pPr>
        <w:widowControl w:val="0"/>
        <w:autoSpaceDE w:val="0"/>
        <w:autoSpaceDN w:val="0"/>
        <w:adjustRightInd w:val="0"/>
        <w:rPr>
          <w:rFonts w:ascii="Times" w:eastAsia="Times New Roman" w:hAnsi="Times" w:cs="Times"/>
          <w:color w:val="auto"/>
        </w:rPr>
      </w:pPr>
    </w:p>
    <w:p w14:paraId="70C3BB1F" w14:textId="77777777" w:rsidR="00C05D5D" w:rsidRDefault="00C05D5D" w:rsidP="00C05D5D">
      <w:pPr>
        <w:widowControl w:val="0"/>
        <w:autoSpaceDE w:val="0"/>
        <w:autoSpaceDN w:val="0"/>
        <w:adjustRightInd w:val="0"/>
        <w:rPr>
          <w:rFonts w:ascii="Times" w:eastAsia="Times New Roman" w:hAnsi="Times" w:cs="Times"/>
          <w:color w:val="auto"/>
        </w:rPr>
      </w:pPr>
      <w:r>
        <w:rPr>
          <w:rFonts w:ascii="Times" w:eastAsia="Times New Roman" w:hAnsi="Times" w:cs="Times"/>
          <w:color w:val="auto"/>
        </w:rPr>
        <w:t xml:space="preserve">Before 11/05 11:00 PM, turn in Assignment on </w:t>
      </w:r>
      <w:r>
        <w:rPr>
          <w:rFonts w:ascii="Times" w:eastAsia="Times New Roman" w:hAnsi="Times" w:cs="Times"/>
          <w:i/>
          <w:iCs/>
          <w:color w:val="auto"/>
        </w:rPr>
        <w:t>Time Stands Still to</w:t>
      </w:r>
      <w:r>
        <w:rPr>
          <w:rFonts w:ascii="Times" w:eastAsia="Times New Roman" w:hAnsi="Times" w:cs="Times"/>
          <w:color w:val="auto"/>
        </w:rPr>
        <w:t xml:space="preserve"> www.turnitin.com</w:t>
      </w:r>
    </w:p>
    <w:p w14:paraId="1FEE869B" w14:textId="77777777" w:rsidR="00C05D5D" w:rsidRDefault="00C05D5D" w:rsidP="00C05D5D">
      <w:pPr>
        <w:widowControl w:val="0"/>
        <w:autoSpaceDE w:val="0"/>
        <w:autoSpaceDN w:val="0"/>
        <w:adjustRightInd w:val="0"/>
        <w:rPr>
          <w:rFonts w:ascii="Times" w:eastAsia="Times New Roman" w:hAnsi="Times" w:cs="Times"/>
          <w:color w:val="auto"/>
        </w:rPr>
      </w:pPr>
    </w:p>
    <w:p w14:paraId="1CAEA2FB" w14:textId="52FFEB1B" w:rsidR="00C05D5D" w:rsidRDefault="00C05D5D" w:rsidP="00C05D5D">
      <w:pPr>
        <w:widowControl w:val="0"/>
        <w:autoSpaceDE w:val="0"/>
        <w:autoSpaceDN w:val="0"/>
        <w:adjustRightInd w:val="0"/>
        <w:rPr>
          <w:rFonts w:ascii="Times" w:eastAsia="Times New Roman" w:hAnsi="Times" w:cs="Times"/>
          <w:color w:val="auto"/>
        </w:rPr>
      </w:pPr>
      <w:r>
        <w:rPr>
          <w:rFonts w:ascii="Times" w:eastAsia="Times New Roman" w:hAnsi="Times" w:cs="Times"/>
          <w:color w:val="auto"/>
        </w:rPr>
        <w:t>11/06 Week 10:  </w:t>
      </w:r>
      <w:r>
        <w:rPr>
          <w:rFonts w:ascii="Times" w:eastAsia="Times New Roman" w:hAnsi="Times" w:cs="Times"/>
          <w:i/>
          <w:iCs/>
          <w:color w:val="auto"/>
        </w:rPr>
        <w:t xml:space="preserve">Time Stands Still </w:t>
      </w:r>
      <w:r>
        <w:rPr>
          <w:rFonts w:ascii="Times" w:eastAsia="Times New Roman" w:hAnsi="Times" w:cs="Times"/>
          <w:color w:val="auto"/>
        </w:rPr>
        <w:t>by Donald Margulies</w:t>
      </w:r>
    </w:p>
    <w:p w14:paraId="72AF3346" w14:textId="77777777" w:rsidR="00C05D5D" w:rsidRDefault="00C05D5D" w:rsidP="00C05D5D">
      <w:pPr>
        <w:widowControl w:val="0"/>
        <w:autoSpaceDE w:val="0"/>
        <w:autoSpaceDN w:val="0"/>
        <w:adjustRightInd w:val="0"/>
        <w:rPr>
          <w:rFonts w:ascii="Times" w:eastAsia="Times New Roman" w:hAnsi="Times" w:cs="Times"/>
          <w:color w:val="auto"/>
        </w:rPr>
      </w:pPr>
    </w:p>
    <w:p w14:paraId="464EF832" w14:textId="77777777" w:rsidR="00C05D5D" w:rsidRDefault="00C05D5D" w:rsidP="00C05D5D">
      <w:pPr>
        <w:widowControl w:val="0"/>
        <w:autoSpaceDE w:val="0"/>
        <w:autoSpaceDN w:val="0"/>
        <w:adjustRightInd w:val="0"/>
        <w:rPr>
          <w:rFonts w:ascii="Times" w:eastAsia="Times New Roman" w:hAnsi="Times" w:cs="Times"/>
          <w:color w:val="auto"/>
        </w:rPr>
      </w:pPr>
      <w:r>
        <w:rPr>
          <w:rFonts w:ascii="Times" w:eastAsia="Times New Roman" w:hAnsi="Times" w:cs="Times"/>
          <w:color w:val="auto"/>
        </w:rPr>
        <w:t xml:space="preserve">11/12 at 11:00 PM, turn in Assignment on </w:t>
      </w:r>
      <w:r>
        <w:rPr>
          <w:rFonts w:ascii="Times" w:eastAsia="Times New Roman" w:hAnsi="Times" w:cs="Times"/>
          <w:i/>
          <w:iCs/>
          <w:color w:val="auto"/>
        </w:rPr>
        <w:t>How I Learned to Drive</w:t>
      </w:r>
      <w:r>
        <w:rPr>
          <w:rFonts w:ascii="Times" w:eastAsia="Times New Roman" w:hAnsi="Times" w:cs="Times"/>
          <w:color w:val="auto"/>
        </w:rPr>
        <w:t xml:space="preserve"> to www.turnitin.com</w:t>
      </w:r>
    </w:p>
    <w:p w14:paraId="5E946211" w14:textId="77777777" w:rsidR="00C05D5D" w:rsidRDefault="00C05D5D" w:rsidP="00C05D5D">
      <w:pPr>
        <w:widowControl w:val="0"/>
        <w:autoSpaceDE w:val="0"/>
        <w:autoSpaceDN w:val="0"/>
        <w:adjustRightInd w:val="0"/>
        <w:rPr>
          <w:rFonts w:ascii="Times" w:eastAsia="Times New Roman" w:hAnsi="Times" w:cs="Times"/>
          <w:color w:val="auto"/>
        </w:rPr>
      </w:pPr>
    </w:p>
    <w:p w14:paraId="7D830016" w14:textId="77777777" w:rsidR="00C05D5D" w:rsidRDefault="00C05D5D" w:rsidP="00C05D5D">
      <w:pPr>
        <w:widowControl w:val="0"/>
        <w:autoSpaceDE w:val="0"/>
        <w:autoSpaceDN w:val="0"/>
        <w:adjustRightInd w:val="0"/>
        <w:rPr>
          <w:rFonts w:ascii="Times" w:eastAsia="Times New Roman" w:hAnsi="Times" w:cs="Times"/>
          <w:color w:val="auto"/>
        </w:rPr>
      </w:pPr>
      <w:r>
        <w:rPr>
          <w:rFonts w:ascii="Times" w:eastAsia="Times New Roman" w:hAnsi="Times" w:cs="Times"/>
          <w:color w:val="auto"/>
        </w:rPr>
        <w:t>11/13 Week 11:  </w:t>
      </w:r>
      <w:r>
        <w:rPr>
          <w:rFonts w:ascii="Times" w:eastAsia="Times New Roman" w:hAnsi="Times" w:cs="Times"/>
          <w:i/>
          <w:iCs/>
          <w:color w:val="auto"/>
        </w:rPr>
        <w:t>How I Learned to Drive</w:t>
      </w:r>
      <w:r>
        <w:rPr>
          <w:rFonts w:ascii="Times" w:eastAsia="Times New Roman" w:hAnsi="Times" w:cs="Times"/>
          <w:color w:val="auto"/>
        </w:rPr>
        <w:t xml:space="preserve"> by Paula Vogel</w:t>
      </w:r>
    </w:p>
    <w:p w14:paraId="25A74AFF" w14:textId="77777777" w:rsidR="00C05D5D" w:rsidRDefault="00C05D5D" w:rsidP="00C05D5D">
      <w:pPr>
        <w:widowControl w:val="0"/>
        <w:autoSpaceDE w:val="0"/>
        <w:autoSpaceDN w:val="0"/>
        <w:adjustRightInd w:val="0"/>
        <w:rPr>
          <w:rFonts w:ascii="Times" w:eastAsia="Times New Roman" w:hAnsi="Times" w:cs="Times"/>
          <w:color w:val="auto"/>
        </w:rPr>
      </w:pPr>
    </w:p>
    <w:p w14:paraId="1DF4EDFC" w14:textId="77777777" w:rsidR="00C05D5D" w:rsidRDefault="00C05D5D" w:rsidP="00C05D5D">
      <w:pPr>
        <w:widowControl w:val="0"/>
        <w:autoSpaceDE w:val="0"/>
        <w:autoSpaceDN w:val="0"/>
        <w:adjustRightInd w:val="0"/>
        <w:rPr>
          <w:rFonts w:ascii="Times" w:eastAsia="Times New Roman" w:hAnsi="Times" w:cs="Times"/>
          <w:color w:val="auto"/>
        </w:rPr>
      </w:pPr>
      <w:r>
        <w:rPr>
          <w:rFonts w:ascii="Times" w:eastAsia="Times New Roman" w:hAnsi="Times" w:cs="Times"/>
          <w:color w:val="auto"/>
        </w:rPr>
        <w:t xml:space="preserve">Before 11/19 11:00 PM, turn in Assignment on </w:t>
      </w:r>
      <w:r>
        <w:rPr>
          <w:rFonts w:ascii="Times" w:eastAsia="Times New Roman" w:hAnsi="Times" w:cs="Times"/>
          <w:i/>
          <w:iCs/>
          <w:color w:val="auto"/>
        </w:rPr>
        <w:t>Bengal Tiger at the Baghdad Zoo</w:t>
      </w:r>
      <w:r>
        <w:rPr>
          <w:rFonts w:ascii="Times" w:eastAsia="Times New Roman" w:hAnsi="Times" w:cs="Times"/>
          <w:color w:val="auto"/>
        </w:rPr>
        <w:t xml:space="preserve"> to www.turnitin.com</w:t>
      </w:r>
    </w:p>
    <w:p w14:paraId="585A8BC0" w14:textId="77777777" w:rsidR="00C05D5D" w:rsidRDefault="00C05D5D" w:rsidP="00C05D5D">
      <w:pPr>
        <w:widowControl w:val="0"/>
        <w:autoSpaceDE w:val="0"/>
        <w:autoSpaceDN w:val="0"/>
        <w:adjustRightInd w:val="0"/>
        <w:rPr>
          <w:rFonts w:ascii="Times" w:eastAsia="Times New Roman" w:hAnsi="Times" w:cs="Times"/>
          <w:color w:val="auto"/>
        </w:rPr>
      </w:pPr>
    </w:p>
    <w:p w14:paraId="24B02F3A" w14:textId="77777777" w:rsidR="00C05D5D" w:rsidRDefault="00C05D5D" w:rsidP="00C05D5D">
      <w:pPr>
        <w:widowControl w:val="0"/>
        <w:autoSpaceDE w:val="0"/>
        <w:autoSpaceDN w:val="0"/>
        <w:adjustRightInd w:val="0"/>
        <w:rPr>
          <w:rFonts w:ascii="Times" w:eastAsia="Times New Roman" w:hAnsi="Times" w:cs="Times"/>
          <w:color w:val="auto"/>
        </w:rPr>
      </w:pPr>
      <w:r>
        <w:rPr>
          <w:rFonts w:ascii="Times" w:eastAsia="Times New Roman" w:hAnsi="Times" w:cs="Times"/>
          <w:color w:val="auto"/>
        </w:rPr>
        <w:t xml:space="preserve">11/20 Week 12: </w:t>
      </w:r>
      <w:r>
        <w:rPr>
          <w:rFonts w:ascii="Times" w:eastAsia="Times New Roman" w:hAnsi="Times" w:cs="Times"/>
          <w:i/>
          <w:iCs/>
          <w:color w:val="auto"/>
        </w:rPr>
        <w:t xml:space="preserve">Bengal Tiger at the Baghdad Zoo </w:t>
      </w:r>
      <w:r>
        <w:rPr>
          <w:rFonts w:ascii="Times" w:eastAsia="Times New Roman" w:hAnsi="Times" w:cs="Times"/>
          <w:color w:val="auto"/>
        </w:rPr>
        <w:t>by Rajiv Joseph</w:t>
      </w:r>
    </w:p>
    <w:p w14:paraId="16107BD2" w14:textId="77777777" w:rsidR="00C05D5D" w:rsidRDefault="00C05D5D" w:rsidP="00C05D5D">
      <w:pPr>
        <w:widowControl w:val="0"/>
        <w:autoSpaceDE w:val="0"/>
        <w:autoSpaceDN w:val="0"/>
        <w:adjustRightInd w:val="0"/>
        <w:rPr>
          <w:rFonts w:ascii="Times" w:eastAsia="Times New Roman" w:hAnsi="Times" w:cs="Times"/>
          <w:color w:val="auto"/>
        </w:rPr>
      </w:pPr>
    </w:p>
    <w:p w14:paraId="116AE02A" w14:textId="77777777" w:rsidR="00C05D5D" w:rsidRDefault="00C05D5D" w:rsidP="00C05D5D">
      <w:pPr>
        <w:widowControl w:val="0"/>
        <w:autoSpaceDE w:val="0"/>
        <w:autoSpaceDN w:val="0"/>
        <w:adjustRightInd w:val="0"/>
        <w:rPr>
          <w:rFonts w:ascii="Times" w:eastAsia="Times New Roman" w:hAnsi="Times" w:cs="Times"/>
          <w:color w:val="auto"/>
        </w:rPr>
      </w:pPr>
      <w:r>
        <w:rPr>
          <w:rFonts w:ascii="Times" w:eastAsia="Times New Roman" w:hAnsi="Times" w:cs="Times"/>
          <w:b/>
          <w:bCs/>
          <w:color w:val="auto"/>
        </w:rPr>
        <w:t>11/</w:t>
      </w:r>
      <w:proofErr w:type="gramStart"/>
      <w:r>
        <w:rPr>
          <w:rFonts w:ascii="Times" w:eastAsia="Times New Roman" w:hAnsi="Times" w:cs="Times"/>
          <w:b/>
          <w:bCs/>
          <w:color w:val="auto"/>
        </w:rPr>
        <w:t>27  Week</w:t>
      </w:r>
      <w:proofErr w:type="gramEnd"/>
      <w:r>
        <w:rPr>
          <w:rFonts w:ascii="Times" w:eastAsia="Times New Roman" w:hAnsi="Times" w:cs="Times"/>
          <w:b/>
          <w:bCs/>
          <w:color w:val="auto"/>
        </w:rPr>
        <w:t xml:space="preserve"> 13:  Read </w:t>
      </w:r>
      <w:r>
        <w:rPr>
          <w:rFonts w:ascii="Times" w:eastAsia="Times New Roman" w:hAnsi="Times" w:cs="Times"/>
          <w:b/>
          <w:bCs/>
          <w:i/>
          <w:iCs/>
          <w:color w:val="auto"/>
        </w:rPr>
        <w:t>The Best Brothers</w:t>
      </w:r>
      <w:r>
        <w:rPr>
          <w:rFonts w:ascii="Times" w:eastAsia="Times New Roman" w:hAnsi="Times" w:cs="Times"/>
          <w:b/>
          <w:bCs/>
          <w:color w:val="auto"/>
        </w:rPr>
        <w:t xml:space="preserve"> No class meeting (holiday).  This date will be made up with a field trip on 12/04 to </w:t>
      </w:r>
      <w:r>
        <w:rPr>
          <w:rFonts w:ascii="Times" w:eastAsia="Times New Roman" w:hAnsi="Times" w:cs="Times"/>
          <w:b/>
          <w:bCs/>
          <w:i/>
          <w:iCs/>
          <w:color w:val="auto"/>
        </w:rPr>
        <w:t>The Best Brothers</w:t>
      </w:r>
      <w:r>
        <w:rPr>
          <w:rFonts w:ascii="Times" w:eastAsia="Times New Roman" w:hAnsi="Times" w:cs="Times"/>
          <w:b/>
          <w:bCs/>
          <w:color w:val="auto"/>
        </w:rPr>
        <w:t xml:space="preserve"> at the New Vic.</w:t>
      </w:r>
    </w:p>
    <w:p w14:paraId="4C265990" w14:textId="77777777" w:rsidR="00C05D5D" w:rsidRDefault="00C05D5D" w:rsidP="00C05D5D">
      <w:pPr>
        <w:widowControl w:val="0"/>
        <w:autoSpaceDE w:val="0"/>
        <w:autoSpaceDN w:val="0"/>
        <w:adjustRightInd w:val="0"/>
        <w:rPr>
          <w:rFonts w:ascii="Times" w:eastAsia="Times New Roman" w:hAnsi="Times" w:cs="Times"/>
          <w:color w:val="auto"/>
        </w:rPr>
      </w:pPr>
    </w:p>
    <w:p w14:paraId="7646CCE4" w14:textId="77777777" w:rsidR="00C05D5D" w:rsidRDefault="00C05D5D" w:rsidP="00C05D5D">
      <w:pPr>
        <w:widowControl w:val="0"/>
        <w:autoSpaceDE w:val="0"/>
        <w:autoSpaceDN w:val="0"/>
        <w:adjustRightInd w:val="0"/>
        <w:rPr>
          <w:rFonts w:ascii="Times" w:eastAsia="Times New Roman" w:hAnsi="Times" w:cs="Times"/>
          <w:color w:val="auto"/>
        </w:rPr>
      </w:pPr>
      <w:r>
        <w:rPr>
          <w:rFonts w:ascii="Times" w:eastAsia="Times New Roman" w:hAnsi="Times" w:cs="Times"/>
          <w:color w:val="auto"/>
        </w:rPr>
        <w:t xml:space="preserve">Before 12/03 at 11:00 PM, turn in the written justification that accompanies your Design Project to </w:t>
      </w:r>
      <w:hyperlink r:id="rId9" w:history="1">
        <w:r>
          <w:rPr>
            <w:rFonts w:ascii="Times" w:eastAsia="Times New Roman" w:hAnsi="Times" w:cs="Times"/>
            <w:color w:val="0008EA"/>
            <w:u w:val="single" w:color="0008EA"/>
          </w:rPr>
          <w:t>www.turnitin.com</w:t>
        </w:r>
      </w:hyperlink>
    </w:p>
    <w:p w14:paraId="152F3008" w14:textId="77777777" w:rsidR="00C05D5D" w:rsidRDefault="00C05D5D" w:rsidP="00C05D5D">
      <w:pPr>
        <w:widowControl w:val="0"/>
        <w:autoSpaceDE w:val="0"/>
        <w:autoSpaceDN w:val="0"/>
        <w:adjustRightInd w:val="0"/>
        <w:rPr>
          <w:rFonts w:ascii="Times" w:eastAsia="Times New Roman" w:hAnsi="Times" w:cs="Times"/>
          <w:color w:val="auto"/>
        </w:rPr>
      </w:pPr>
    </w:p>
    <w:p w14:paraId="4E525748" w14:textId="77777777" w:rsidR="00C05D5D" w:rsidRDefault="00C05D5D" w:rsidP="00C05D5D">
      <w:pPr>
        <w:widowControl w:val="0"/>
        <w:autoSpaceDE w:val="0"/>
        <w:autoSpaceDN w:val="0"/>
        <w:adjustRightInd w:val="0"/>
        <w:rPr>
          <w:rFonts w:ascii="Times" w:eastAsia="Times New Roman" w:hAnsi="Times" w:cs="Times"/>
          <w:color w:val="auto"/>
        </w:rPr>
      </w:pPr>
      <w:r>
        <w:rPr>
          <w:rFonts w:ascii="Times" w:eastAsia="Times New Roman" w:hAnsi="Times" w:cs="Times"/>
          <w:color w:val="auto"/>
        </w:rPr>
        <w:t>12/04 Week 14:  Design Project Presentations in Class</w:t>
      </w:r>
    </w:p>
    <w:p w14:paraId="47EB3DB9" w14:textId="77777777" w:rsidR="00C05D5D" w:rsidRDefault="00C05D5D" w:rsidP="00C05D5D">
      <w:pPr>
        <w:widowControl w:val="0"/>
        <w:autoSpaceDE w:val="0"/>
        <w:autoSpaceDN w:val="0"/>
        <w:adjustRightInd w:val="0"/>
        <w:rPr>
          <w:rFonts w:ascii="Times" w:eastAsia="Times New Roman" w:hAnsi="Times" w:cs="Times"/>
          <w:color w:val="auto"/>
        </w:rPr>
      </w:pPr>
    </w:p>
    <w:p w14:paraId="243D7215" w14:textId="26ABB082" w:rsidR="00FC6E97" w:rsidRDefault="00C05D5D" w:rsidP="00C05D5D">
      <w:pPr>
        <w:rPr>
          <w:rFonts w:ascii="Arial" w:eastAsia="Times New Roman" w:hAnsi="Arial" w:cs="Arial"/>
          <w:b/>
          <w:color w:val="auto"/>
          <w:sz w:val="22"/>
          <w:szCs w:val="22"/>
        </w:rPr>
      </w:pPr>
      <w:r>
        <w:rPr>
          <w:rFonts w:ascii="Times" w:eastAsia="Times New Roman" w:hAnsi="Times" w:cs="Times"/>
          <w:color w:val="auto"/>
        </w:rPr>
        <w:t>12/11 Week 15:  Final Exam</w:t>
      </w:r>
    </w:p>
    <w:p w14:paraId="239F3DF3" w14:textId="77777777" w:rsidR="00C05D5D" w:rsidRDefault="00C05D5D" w:rsidP="005A5CCC"/>
    <w:p w14:paraId="2AC51C5D" w14:textId="66DDD4A7" w:rsidR="005A5CCC" w:rsidRDefault="005A5CCC" w:rsidP="005A5CCC">
      <w:r>
        <w:t>Field Trips:</w:t>
      </w:r>
    </w:p>
    <w:p w14:paraId="72FF17B3" w14:textId="3549EE7F" w:rsidR="00A97C7E" w:rsidRDefault="00A97C7E" w:rsidP="005A5CCC">
      <w:r>
        <w:t>We are going to two theatrical productions:</w:t>
      </w:r>
      <w:r w:rsidR="00D569C9">
        <w:t xml:space="preserve"> </w:t>
      </w:r>
      <w:r w:rsidR="00D569C9" w:rsidRPr="00D569C9">
        <w:rPr>
          <w:i/>
        </w:rPr>
        <w:t>Amadeus</w:t>
      </w:r>
      <w:r w:rsidR="00D569C9">
        <w:t xml:space="preserve"> and </w:t>
      </w:r>
      <w:r w:rsidR="00D569C9" w:rsidRPr="00D569C9">
        <w:rPr>
          <w:i/>
        </w:rPr>
        <w:t>The Best Brothers</w:t>
      </w:r>
    </w:p>
    <w:p w14:paraId="30E10084" w14:textId="0ED60104" w:rsidR="005A5CCC" w:rsidRDefault="00D569C9" w:rsidP="002F12F9">
      <w:pPr>
        <w:rPr>
          <w:rFonts w:ascii="Arial" w:eastAsia="Times New Roman" w:hAnsi="Arial" w:cs="Arial"/>
          <w:b/>
          <w:color w:val="auto"/>
          <w:sz w:val="22"/>
          <w:szCs w:val="22"/>
        </w:rPr>
      </w:pPr>
      <w:proofErr w:type="gramStart"/>
      <w:r>
        <w:rPr>
          <w:rFonts w:ascii="Arial" w:eastAsia="Times New Roman" w:hAnsi="Arial" w:cs="Arial"/>
          <w:b/>
          <w:color w:val="auto"/>
          <w:sz w:val="22"/>
          <w:szCs w:val="22"/>
        </w:rPr>
        <w:lastRenderedPageBreak/>
        <w:t>As noted in the outline above.</w:t>
      </w:r>
      <w:proofErr w:type="gramEnd"/>
      <w:r>
        <w:rPr>
          <w:rFonts w:ascii="Arial" w:eastAsia="Times New Roman" w:hAnsi="Arial" w:cs="Arial"/>
          <w:b/>
          <w:color w:val="auto"/>
          <w:sz w:val="22"/>
          <w:szCs w:val="22"/>
        </w:rPr>
        <w:t xml:space="preserve">  These take place at </w:t>
      </w:r>
      <w:r w:rsidR="00A97C7E" w:rsidRPr="00A97C7E">
        <w:rPr>
          <w:rFonts w:ascii="Arial" w:eastAsia="Times New Roman" w:hAnsi="Arial" w:cs="Arial"/>
          <w:b/>
          <w:color w:val="auto"/>
          <w:sz w:val="22"/>
          <w:szCs w:val="22"/>
        </w:rPr>
        <w:t>33 W. Victoria Street • Santa Barbara</w:t>
      </w:r>
    </w:p>
    <w:p w14:paraId="15F363D7" w14:textId="28079355" w:rsidR="00D569C9" w:rsidRDefault="00D569C9" w:rsidP="002F12F9">
      <w:pPr>
        <w:rPr>
          <w:rFonts w:ascii="Arial" w:eastAsia="Times New Roman" w:hAnsi="Arial" w:cs="Arial"/>
          <w:b/>
          <w:color w:val="auto"/>
          <w:sz w:val="22"/>
          <w:szCs w:val="22"/>
        </w:rPr>
      </w:pPr>
      <w:r>
        <w:rPr>
          <w:rFonts w:ascii="Arial" w:eastAsia="Times New Roman" w:hAnsi="Arial" w:cs="Arial"/>
          <w:b/>
          <w:color w:val="auto"/>
          <w:sz w:val="22"/>
          <w:szCs w:val="22"/>
        </w:rPr>
        <w:t>If you cannot make the days/times in the course schedule, then you can select another date to attend these performances—one that works for your schedule.</w:t>
      </w:r>
    </w:p>
    <w:p w14:paraId="19C068CE" w14:textId="77777777" w:rsidR="002C17C1" w:rsidRDefault="002C17C1" w:rsidP="002C17C1">
      <w:r>
        <w:t>Bonus Points: Go to any or all of these plays and do the “Companion to Theater” a</w:t>
      </w:r>
      <w:r>
        <w:t>s</w:t>
      </w:r>
      <w:r>
        <w:t>signment for bonus points</w:t>
      </w:r>
    </w:p>
    <w:p w14:paraId="44D44D6F" w14:textId="77777777" w:rsidR="002C17C1" w:rsidRDefault="002C17C1" w:rsidP="002C17C1">
      <w:pPr>
        <w:rPr>
          <w:i/>
        </w:rPr>
      </w:pPr>
    </w:p>
    <w:p w14:paraId="05816E65" w14:textId="77777777" w:rsidR="002C17C1" w:rsidRPr="00EE71AD" w:rsidRDefault="002C17C1" w:rsidP="002C17C1">
      <w:pPr>
        <w:rPr>
          <w:i/>
        </w:rPr>
      </w:pPr>
      <w:r w:rsidRPr="00EE71AD">
        <w:rPr>
          <w:i/>
        </w:rPr>
        <w:t>Middletown: A Play</w:t>
      </w:r>
    </w:p>
    <w:p w14:paraId="0CA6B0E8" w14:textId="7B717935" w:rsidR="002C17C1" w:rsidRDefault="002C17C1" w:rsidP="002C17C1">
      <w:r>
        <w:t xml:space="preserve">Event Date:  Friday, November 14 – November 22, 2014 </w:t>
      </w:r>
    </w:p>
    <w:p w14:paraId="71DD5BFE" w14:textId="77777777" w:rsidR="002C17C1" w:rsidRDefault="002C17C1" w:rsidP="002C17C1">
      <w:r>
        <w:t>Event Location: Performing Arts Theater at UCSB</w:t>
      </w:r>
    </w:p>
    <w:p w14:paraId="2D9585CD" w14:textId="77777777" w:rsidR="002C17C1" w:rsidRDefault="002C17C1" w:rsidP="002C17C1">
      <w:pPr>
        <w:rPr>
          <w:rStyle w:val="Emphasis"/>
          <w:sz w:val="30"/>
          <w:szCs w:val="30"/>
        </w:rPr>
      </w:pPr>
    </w:p>
    <w:p w14:paraId="1FAB826E" w14:textId="417EBAED" w:rsidR="002C17C1" w:rsidRPr="002C17C1" w:rsidRDefault="002C17C1" w:rsidP="002C17C1">
      <w:r w:rsidRPr="002C17C1">
        <w:rPr>
          <w:i/>
          <w:iCs/>
        </w:rPr>
        <w:t xml:space="preserve">THE </w:t>
      </w:r>
      <w:proofErr w:type="gramStart"/>
      <w:r w:rsidRPr="002C17C1">
        <w:rPr>
          <w:i/>
          <w:iCs/>
        </w:rPr>
        <w:t>HEIRESS  </w:t>
      </w:r>
      <w:r w:rsidRPr="002C17C1">
        <w:t>October</w:t>
      </w:r>
      <w:proofErr w:type="gramEnd"/>
      <w:r w:rsidRPr="002C17C1">
        <w:t xml:space="preserve"> 15-November 1, 2014  Garvin Theatre</w:t>
      </w:r>
    </w:p>
    <w:p w14:paraId="753BFF5C" w14:textId="77777777" w:rsidR="002C17C1" w:rsidRDefault="002C17C1" w:rsidP="002F12F9">
      <w:pPr>
        <w:rPr>
          <w:rFonts w:ascii="Arial" w:eastAsia="Times New Roman" w:hAnsi="Arial" w:cs="Arial"/>
          <w:b/>
          <w:color w:val="auto"/>
          <w:sz w:val="22"/>
          <w:szCs w:val="22"/>
        </w:rPr>
      </w:pPr>
    </w:p>
    <w:p w14:paraId="33D634FD" w14:textId="77777777" w:rsidR="00DB66DB" w:rsidRPr="007D7E98" w:rsidRDefault="00DB66DB">
      <w:pPr>
        <w:pStyle w:val="HorizontalRule"/>
        <w:rPr>
          <w:rFonts w:cs="Arial"/>
          <w:sz w:val="22"/>
          <w:szCs w:val="22"/>
        </w:rPr>
      </w:pPr>
      <w:r w:rsidRPr="007D7E98">
        <w:rPr>
          <w:rFonts w:cs="Arial"/>
          <w:sz w:val="22"/>
          <w:szCs w:val="22"/>
        </w:rPr>
        <w:tab/>
      </w:r>
    </w:p>
    <w:p w14:paraId="3BBBA40A" w14:textId="77777777" w:rsidR="00C96BED" w:rsidRPr="006935E7" w:rsidRDefault="00C96BED" w:rsidP="00C96BED">
      <w:pPr>
        <w:rPr>
          <w:rFonts w:ascii="Arial" w:eastAsia="Times New Roman" w:hAnsi="Arial" w:cs="Arial"/>
          <w:color w:val="000000" w:themeColor="text1"/>
          <w:sz w:val="22"/>
          <w:szCs w:val="22"/>
        </w:rPr>
      </w:pPr>
      <w:r w:rsidRPr="006935E7">
        <w:rPr>
          <w:rFonts w:ascii="Arial" w:hAnsi="Arial" w:cs="Arial"/>
          <w:b/>
          <w:color w:val="000000" w:themeColor="text1"/>
          <w:sz w:val="22"/>
          <w:szCs w:val="22"/>
        </w:rPr>
        <w:t>GENERAL ASSESSMENT CRITERIA AND METHODS OF EVALUATING STUDENTS</w:t>
      </w:r>
    </w:p>
    <w:p w14:paraId="2890F8D3" w14:textId="77777777" w:rsidR="00C96BED" w:rsidRPr="00A9215A" w:rsidRDefault="00C96BED" w:rsidP="00C96BED">
      <w:pPr>
        <w:tabs>
          <w:tab w:val="left" w:pos="2180"/>
        </w:tabs>
        <w:suppressAutoHyphens/>
        <w:ind w:left="2180" w:hanging="2180"/>
        <w:rPr>
          <w:rFonts w:ascii="Arial" w:eastAsia="Arial" w:hAnsi="Arial" w:cs="Arial"/>
          <w:sz w:val="22"/>
          <w:szCs w:val="22"/>
          <w:lang w:val="fr-FR"/>
        </w:rPr>
      </w:pPr>
      <w:proofErr w:type="spellStart"/>
      <w:r w:rsidRPr="00A9215A">
        <w:rPr>
          <w:rFonts w:ascii="Arial" w:eastAsia="Arial" w:hAnsi="Arial" w:cs="Arial"/>
          <w:sz w:val="22"/>
          <w:szCs w:val="22"/>
          <w:lang w:val="fr-FR"/>
        </w:rPr>
        <w:t>Letter</w:t>
      </w:r>
      <w:proofErr w:type="spellEnd"/>
      <w:r w:rsidRPr="00A9215A">
        <w:rPr>
          <w:rFonts w:ascii="Arial" w:eastAsia="Arial" w:hAnsi="Arial" w:cs="Arial"/>
          <w:sz w:val="22"/>
          <w:szCs w:val="22"/>
          <w:lang w:val="fr-FR"/>
        </w:rPr>
        <w:t xml:space="preserve"> grades (A, A-, B+, B, etc.)</w:t>
      </w:r>
    </w:p>
    <w:p w14:paraId="5CA68912" w14:textId="77777777" w:rsidR="00C96BED" w:rsidRPr="007D7E98" w:rsidRDefault="00C96BED" w:rsidP="00FE1A98">
      <w:pPr>
        <w:tabs>
          <w:tab w:val="left" w:pos="0"/>
        </w:tabs>
        <w:suppressAutoHyphens/>
        <w:ind w:right="-90"/>
        <w:rPr>
          <w:rFonts w:ascii="Arial" w:eastAsia="Arial" w:hAnsi="Arial" w:cs="Arial"/>
          <w:sz w:val="22"/>
          <w:szCs w:val="22"/>
        </w:rPr>
      </w:pPr>
      <w:r w:rsidRPr="007D7E98">
        <w:rPr>
          <w:rFonts w:ascii="Arial" w:eastAsia="Arial" w:hAnsi="Arial" w:cs="Arial"/>
          <w:sz w:val="22"/>
          <w:szCs w:val="22"/>
        </w:rPr>
        <w:t>The student’s overall grade for this class is derived from a combination of online instructional activity, class participation, assignments, quizzes and exams, projects, and final project/final exam.  A student’s grade will be adversely affected by being tardy to class and by any unexcused absence. Only the instructor can authorize exceptions to class policies, deadlines or grades.  Students must confirm (in writing) any exceptions to class policies or deadlines with the instructor.  Class work is weighted as follows:</w:t>
      </w:r>
    </w:p>
    <w:tbl>
      <w:tblPr>
        <w:tblpPr w:leftFromText="180" w:rightFromText="180" w:vertAnchor="text" w:horzAnchor="margin" w:tblpXSpec="center" w:tblpY="357"/>
        <w:tblW w:w="0" w:type="auto"/>
        <w:tblLook w:val="0000" w:firstRow="0" w:lastRow="0" w:firstColumn="0" w:lastColumn="0" w:noHBand="0" w:noVBand="0"/>
      </w:tblPr>
      <w:tblGrid>
        <w:gridCol w:w="2206"/>
        <w:gridCol w:w="763"/>
        <w:gridCol w:w="220"/>
        <w:gridCol w:w="1351"/>
        <w:gridCol w:w="728"/>
        <w:gridCol w:w="909"/>
      </w:tblGrid>
      <w:tr w:rsidR="00C96BED" w:rsidRPr="007D7E98" w14:paraId="065135DA" w14:textId="77777777" w:rsidTr="003516F6">
        <w:trPr>
          <w:cantSplit/>
          <w:trHeight w:val="20"/>
        </w:trPr>
        <w:tc>
          <w:tcPr>
            <w:tcW w:w="2785" w:type="dxa"/>
            <w:gridSpan w:val="2"/>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14:paraId="7BE5703F" w14:textId="77777777" w:rsidR="00C96BED" w:rsidRPr="007D7E98" w:rsidRDefault="00C96BED" w:rsidP="00C96BED">
            <w:pPr>
              <w:jc w:val="center"/>
              <w:rPr>
                <w:rFonts w:ascii="Arial" w:hAnsi="Arial" w:cs="Arial"/>
                <w:b/>
                <w:sz w:val="22"/>
                <w:szCs w:val="22"/>
              </w:rPr>
            </w:pPr>
            <w:r w:rsidRPr="007D7E98">
              <w:rPr>
                <w:rFonts w:ascii="Arial" w:hAnsi="Arial" w:cs="Arial"/>
                <w:b/>
                <w:sz w:val="22"/>
                <w:szCs w:val="22"/>
              </w:rPr>
              <w:t>Grade Weighting</w:t>
            </w:r>
          </w:p>
        </w:tc>
        <w:tc>
          <w:tcPr>
            <w:tcW w:w="220" w:type="dxa"/>
            <w:vMerge w:val="restart"/>
            <w:tcBorders>
              <w:left w:val="single" w:sz="8" w:space="0" w:color="auto"/>
              <w:right w:val="single" w:sz="8" w:space="0" w:color="auto"/>
            </w:tcBorders>
            <w:shd w:val="clear" w:color="auto" w:fill="auto"/>
            <w:tcMar>
              <w:top w:w="100" w:type="dxa"/>
              <w:left w:w="100" w:type="dxa"/>
              <w:bottom w:w="100" w:type="dxa"/>
              <w:right w:w="100" w:type="dxa"/>
            </w:tcMar>
          </w:tcPr>
          <w:p w14:paraId="2C1012A1" w14:textId="77777777" w:rsidR="00C96BED" w:rsidRPr="007D7E98" w:rsidRDefault="00C96BED" w:rsidP="00C96BED">
            <w:pPr>
              <w:jc w:val="center"/>
              <w:rPr>
                <w:rFonts w:ascii="Arial" w:hAnsi="Arial" w:cs="Arial"/>
                <w:sz w:val="22"/>
                <w:szCs w:val="22"/>
              </w:rPr>
            </w:pPr>
          </w:p>
        </w:tc>
        <w:tc>
          <w:tcPr>
            <w:tcW w:w="0" w:type="auto"/>
            <w:gridSpan w:val="3"/>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FA77A22" w14:textId="77777777" w:rsidR="00C96BED" w:rsidRPr="007D7E98" w:rsidRDefault="00C96BED" w:rsidP="00C96BED">
            <w:pPr>
              <w:jc w:val="center"/>
              <w:rPr>
                <w:rFonts w:ascii="Arial" w:hAnsi="Arial" w:cs="Arial"/>
                <w:b/>
                <w:sz w:val="22"/>
                <w:szCs w:val="22"/>
              </w:rPr>
            </w:pPr>
            <w:r w:rsidRPr="007D7E98">
              <w:rPr>
                <w:rFonts w:ascii="Arial" w:hAnsi="Arial" w:cs="Arial"/>
                <w:b/>
                <w:sz w:val="22"/>
                <w:szCs w:val="22"/>
              </w:rPr>
              <w:t>Grading Scales</w:t>
            </w:r>
          </w:p>
          <w:p w14:paraId="57056DC6" w14:textId="77777777" w:rsidR="00C96BED" w:rsidRPr="007D7E98" w:rsidRDefault="00C96BED" w:rsidP="00C96BED">
            <w:pPr>
              <w:rPr>
                <w:rFonts w:ascii="Arial" w:hAnsi="Arial" w:cs="Arial"/>
                <w:b/>
                <w:sz w:val="22"/>
                <w:szCs w:val="22"/>
              </w:rPr>
            </w:pPr>
            <w:r w:rsidRPr="007D7E98">
              <w:rPr>
                <w:rFonts w:ascii="Arial" w:hAnsi="Arial" w:cs="Arial"/>
                <w:b/>
                <w:sz w:val="22"/>
                <w:szCs w:val="22"/>
              </w:rPr>
              <w:t>Percent    Letter    Numeric</w:t>
            </w:r>
          </w:p>
        </w:tc>
      </w:tr>
      <w:tr w:rsidR="00C96BED" w:rsidRPr="007D7E98" w14:paraId="2C136241" w14:textId="77777777" w:rsidTr="003516F6">
        <w:trPr>
          <w:cantSplit/>
          <w:trHeight w:val="20"/>
        </w:trPr>
        <w:tc>
          <w:tcPr>
            <w:tcW w:w="0" w:type="auto"/>
            <w:tcBorders>
              <w:top w:val="single" w:sz="8" w:space="0" w:color="000000"/>
              <w:left w:val="single" w:sz="8" w:space="0" w:color="000000"/>
              <w:bottom w:val="single" w:sz="8" w:space="0" w:color="000000"/>
              <w:right w:val="single" w:sz="8" w:space="0" w:color="auto"/>
            </w:tcBorders>
            <w:shd w:val="clear" w:color="auto" w:fill="auto"/>
            <w:tcMar>
              <w:top w:w="100" w:type="dxa"/>
              <w:left w:w="100" w:type="dxa"/>
              <w:bottom w:w="100" w:type="dxa"/>
              <w:right w:w="100" w:type="dxa"/>
            </w:tcMar>
            <w:vAlign w:val="center"/>
          </w:tcPr>
          <w:p w14:paraId="748B9567" w14:textId="77777777" w:rsidR="00C96BED" w:rsidRPr="007D7E98" w:rsidRDefault="001067C3" w:rsidP="00C96BED">
            <w:pPr>
              <w:rPr>
                <w:rFonts w:ascii="Arial" w:hAnsi="Arial" w:cs="Arial"/>
                <w:b/>
                <w:sz w:val="22"/>
                <w:szCs w:val="22"/>
              </w:rPr>
            </w:pPr>
            <w:r w:rsidRPr="007D7E98">
              <w:rPr>
                <w:rFonts w:ascii="Arial" w:hAnsi="Arial" w:cs="Arial"/>
                <w:b/>
                <w:sz w:val="22"/>
                <w:szCs w:val="22"/>
              </w:rPr>
              <w:t>Course Area</w:t>
            </w:r>
          </w:p>
        </w:tc>
        <w:tc>
          <w:tcPr>
            <w:tcW w:w="76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14:paraId="29EF8CE0" w14:textId="77777777" w:rsidR="00C96BED" w:rsidRPr="007D7E98" w:rsidRDefault="001067C3" w:rsidP="00C96BED">
            <w:pPr>
              <w:jc w:val="right"/>
              <w:rPr>
                <w:rFonts w:ascii="Arial" w:hAnsi="Arial" w:cs="Arial"/>
                <w:b/>
                <w:sz w:val="22"/>
                <w:szCs w:val="22"/>
              </w:rPr>
            </w:pPr>
            <w:r w:rsidRPr="007D7E98">
              <w:rPr>
                <w:rFonts w:ascii="Arial" w:hAnsi="Arial" w:cs="Arial"/>
                <w:b/>
                <w:sz w:val="22"/>
                <w:szCs w:val="22"/>
              </w:rPr>
              <w:t>%</w:t>
            </w:r>
          </w:p>
        </w:tc>
        <w:tc>
          <w:tcPr>
            <w:tcW w:w="220" w:type="dxa"/>
            <w:vMerge/>
            <w:tcBorders>
              <w:left w:val="single" w:sz="8" w:space="0" w:color="auto"/>
              <w:right w:val="single" w:sz="8" w:space="0" w:color="auto"/>
            </w:tcBorders>
            <w:shd w:val="clear" w:color="auto" w:fill="auto"/>
            <w:tcMar>
              <w:top w:w="100" w:type="dxa"/>
              <w:left w:w="100" w:type="dxa"/>
              <w:bottom w:w="100" w:type="dxa"/>
              <w:right w:w="100" w:type="dxa"/>
            </w:tcMar>
          </w:tcPr>
          <w:p w14:paraId="65FC3BF9" w14:textId="77777777" w:rsidR="00C96BED" w:rsidRPr="007D7E98" w:rsidRDefault="00C96BED" w:rsidP="00C96BED">
            <w:pPr>
              <w:rPr>
                <w:rFonts w:ascii="Arial" w:hAnsi="Arial" w:cs="Arial"/>
                <w:sz w:val="22"/>
                <w:szCs w:val="22"/>
              </w:rPr>
            </w:pPr>
          </w:p>
        </w:tc>
        <w:tc>
          <w:tcPr>
            <w:tcW w:w="0" w:type="auto"/>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895AE0E" w14:textId="77777777" w:rsidR="00C96BED" w:rsidRPr="007D7E98" w:rsidRDefault="00C96BED" w:rsidP="00C96BED">
            <w:pPr>
              <w:jc w:val="center"/>
              <w:rPr>
                <w:rFonts w:ascii="Arial" w:hAnsi="Arial" w:cs="Arial"/>
                <w:sz w:val="22"/>
                <w:szCs w:val="22"/>
              </w:rPr>
            </w:pPr>
            <w:r w:rsidRPr="007D7E98">
              <w:rPr>
                <w:rFonts w:ascii="Arial" w:hAnsi="Arial" w:cs="Arial"/>
                <w:sz w:val="22"/>
                <w:szCs w:val="22"/>
              </w:rPr>
              <w:t>93–100</w:t>
            </w:r>
          </w:p>
        </w:tc>
        <w:tc>
          <w:tcPr>
            <w:tcW w:w="0" w:type="auto"/>
            <w:tcBorders>
              <w:top w:val="single" w:sz="8" w:space="0" w:color="000000"/>
              <w:left w:val="single" w:sz="8" w:space="0" w:color="auto"/>
              <w:bottom w:val="single" w:sz="8" w:space="0" w:color="000000"/>
              <w:right w:val="single" w:sz="8" w:space="0" w:color="000000"/>
            </w:tcBorders>
          </w:tcPr>
          <w:p w14:paraId="41430675" w14:textId="77777777" w:rsidR="00C96BED" w:rsidRPr="007D7E98" w:rsidRDefault="00C96BED" w:rsidP="00C96BED">
            <w:pPr>
              <w:jc w:val="center"/>
              <w:rPr>
                <w:rFonts w:ascii="Arial" w:hAnsi="Arial" w:cs="Arial"/>
                <w:sz w:val="22"/>
                <w:szCs w:val="22"/>
              </w:rPr>
            </w:pPr>
            <w:r w:rsidRPr="007D7E98">
              <w:rPr>
                <w:rFonts w:ascii="Arial" w:hAnsi="Arial" w:cs="Arial"/>
                <w:sz w:val="22"/>
                <w:szCs w:val="22"/>
              </w:rPr>
              <w:t>A</w:t>
            </w:r>
          </w:p>
        </w:tc>
        <w:tc>
          <w:tcPr>
            <w:tcW w:w="0" w:type="auto"/>
            <w:tcBorders>
              <w:top w:val="single" w:sz="8" w:space="0" w:color="000000"/>
              <w:left w:val="single" w:sz="8" w:space="0" w:color="auto"/>
              <w:bottom w:val="single" w:sz="8" w:space="0" w:color="000000"/>
              <w:right w:val="single" w:sz="8" w:space="0" w:color="000000"/>
            </w:tcBorders>
            <w:shd w:val="clear" w:color="auto" w:fill="auto"/>
            <w:tcMar>
              <w:top w:w="100" w:type="dxa"/>
              <w:left w:w="100" w:type="dxa"/>
              <w:bottom w:w="100" w:type="dxa"/>
              <w:right w:w="100" w:type="dxa"/>
            </w:tcMar>
          </w:tcPr>
          <w:p w14:paraId="435B9942" w14:textId="77777777" w:rsidR="00C96BED" w:rsidRPr="007D7E98" w:rsidRDefault="00C96BED" w:rsidP="00C96BED">
            <w:pPr>
              <w:jc w:val="center"/>
              <w:rPr>
                <w:rFonts w:ascii="Arial" w:hAnsi="Arial" w:cs="Arial"/>
                <w:sz w:val="22"/>
                <w:szCs w:val="22"/>
              </w:rPr>
            </w:pPr>
            <w:r w:rsidRPr="007D7E98">
              <w:rPr>
                <w:rFonts w:ascii="Arial" w:hAnsi="Arial" w:cs="Arial"/>
                <w:sz w:val="22"/>
                <w:szCs w:val="22"/>
              </w:rPr>
              <w:t>4.00</w:t>
            </w:r>
          </w:p>
        </w:tc>
      </w:tr>
      <w:tr w:rsidR="001D739C" w:rsidRPr="007D7E98" w14:paraId="3E8BB131" w14:textId="77777777" w:rsidTr="003516F6">
        <w:trPr>
          <w:cantSplit/>
          <w:trHeight w:val="20"/>
        </w:trPr>
        <w:tc>
          <w:tcPr>
            <w:tcW w:w="0" w:type="auto"/>
            <w:tcBorders>
              <w:top w:val="single" w:sz="8" w:space="0" w:color="000000"/>
              <w:left w:val="single" w:sz="8" w:space="0" w:color="000000"/>
              <w:bottom w:val="single" w:sz="8" w:space="0" w:color="000000"/>
              <w:right w:val="single" w:sz="8" w:space="0" w:color="auto"/>
            </w:tcBorders>
            <w:shd w:val="clear" w:color="auto" w:fill="auto"/>
            <w:tcMar>
              <w:top w:w="100" w:type="dxa"/>
              <w:left w:w="100" w:type="dxa"/>
              <w:bottom w:w="100" w:type="dxa"/>
              <w:right w:w="100" w:type="dxa"/>
            </w:tcMar>
            <w:vAlign w:val="center"/>
          </w:tcPr>
          <w:p w14:paraId="7EAD12F4" w14:textId="546D089C" w:rsidR="001D739C" w:rsidRPr="007D7E98" w:rsidRDefault="001D739C" w:rsidP="00C96BED">
            <w:pPr>
              <w:rPr>
                <w:rFonts w:ascii="Arial" w:hAnsi="Arial" w:cs="Arial"/>
                <w:sz w:val="22"/>
                <w:szCs w:val="22"/>
              </w:rPr>
            </w:pPr>
          </w:p>
        </w:tc>
        <w:tc>
          <w:tcPr>
            <w:tcW w:w="76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14:paraId="50BD1573" w14:textId="75F019AB" w:rsidR="001D739C" w:rsidRPr="007D7E98" w:rsidRDefault="001D739C" w:rsidP="00C96BED">
            <w:pPr>
              <w:jc w:val="right"/>
              <w:rPr>
                <w:rFonts w:ascii="Arial" w:hAnsi="Arial" w:cs="Arial"/>
                <w:sz w:val="22"/>
                <w:szCs w:val="22"/>
              </w:rPr>
            </w:pPr>
          </w:p>
        </w:tc>
        <w:tc>
          <w:tcPr>
            <w:tcW w:w="220" w:type="dxa"/>
            <w:vMerge/>
            <w:tcBorders>
              <w:left w:val="single" w:sz="8" w:space="0" w:color="auto"/>
              <w:right w:val="single" w:sz="8" w:space="0" w:color="auto"/>
            </w:tcBorders>
            <w:shd w:val="clear" w:color="auto" w:fill="auto"/>
            <w:tcMar>
              <w:top w:w="100" w:type="dxa"/>
              <w:left w:w="100" w:type="dxa"/>
              <w:bottom w:w="100" w:type="dxa"/>
              <w:right w:w="100" w:type="dxa"/>
            </w:tcMar>
          </w:tcPr>
          <w:p w14:paraId="00ECAB88" w14:textId="77777777" w:rsidR="001D739C" w:rsidRPr="007D7E98" w:rsidRDefault="001D739C" w:rsidP="00C96BED">
            <w:pPr>
              <w:rPr>
                <w:rFonts w:ascii="Arial" w:hAnsi="Arial" w:cs="Arial"/>
                <w:sz w:val="22"/>
                <w:szCs w:val="22"/>
              </w:rPr>
            </w:pPr>
          </w:p>
        </w:tc>
        <w:tc>
          <w:tcPr>
            <w:tcW w:w="0" w:type="auto"/>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27D3037" w14:textId="77777777" w:rsidR="001D739C" w:rsidRPr="007D7E98" w:rsidRDefault="001D739C" w:rsidP="00C96BED">
            <w:pPr>
              <w:jc w:val="center"/>
              <w:rPr>
                <w:rFonts w:ascii="Arial" w:hAnsi="Arial" w:cs="Arial"/>
                <w:sz w:val="22"/>
                <w:szCs w:val="22"/>
              </w:rPr>
            </w:pPr>
            <w:r w:rsidRPr="007D7E98">
              <w:rPr>
                <w:rFonts w:ascii="Arial" w:hAnsi="Arial" w:cs="Arial"/>
                <w:sz w:val="22"/>
                <w:szCs w:val="22"/>
              </w:rPr>
              <w:t>90–92</w:t>
            </w:r>
          </w:p>
        </w:tc>
        <w:tc>
          <w:tcPr>
            <w:tcW w:w="0" w:type="auto"/>
            <w:tcBorders>
              <w:top w:val="single" w:sz="8" w:space="0" w:color="000000"/>
              <w:left w:val="single" w:sz="8" w:space="0" w:color="auto"/>
              <w:bottom w:val="single" w:sz="8" w:space="0" w:color="000000"/>
              <w:right w:val="single" w:sz="8" w:space="0" w:color="000000"/>
            </w:tcBorders>
          </w:tcPr>
          <w:p w14:paraId="67AF5D1C" w14:textId="77777777" w:rsidR="001D739C" w:rsidRPr="007D7E98" w:rsidRDefault="001D739C" w:rsidP="00C96BED">
            <w:pPr>
              <w:jc w:val="center"/>
              <w:rPr>
                <w:rFonts w:ascii="Arial" w:hAnsi="Arial" w:cs="Arial"/>
                <w:sz w:val="22"/>
                <w:szCs w:val="22"/>
              </w:rPr>
            </w:pPr>
            <w:r w:rsidRPr="007D7E98">
              <w:rPr>
                <w:rFonts w:ascii="Arial" w:hAnsi="Arial" w:cs="Arial"/>
                <w:sz w:val="22"/>
                <w:szCs w:val="22"/>
              </w:rPr>
              <w:t>A-</w:t>
            </w:r>
          </w:p>
        </w:tc>
        <w:tc>
          <w:tcPr>
            <w:tcW w:w="0" w:type="auto"/>
            <w:tcBorders>
              <w:top w:val="single" w:sz="8" w:space="0" w:color="000000"/>
              <w:left w:val="single" w:sz="8" w:space="0" w:color="auto"/>
              <w:bottom w:val="single" w:sz="8" w:space="0" w:color="000000"/>
              <w:right w:val="single" w:sz="8" w:space="0" w:color="000000"/>
            </w:tcBorders>
            <w:shd w:val="clear" w:color="auto" w:fill="auto"/>
            <w:tcMar>
              <w:top w:w="100" w:type="dxa"/>
              <w:left w:w="100" w:type="dxa"/>
              <w:bottom w:w="100" w:type="dxa"/>
              <w:right w:w="100" w:type="dxa"/>
            </w:tcMar>
          </w:tcPr>
          <w:p w14:paraId="4D93EA2D" w14:textId="77777777" w:rsidR="001D739C" w:rsidRPr="007D7E98" w:rsidRDefault="001D739C" w:rsidP="00C96BED">
            <w:pPr>
              <w:jc w:val="center"/>
              <w:rPr>
                <w:rFonts w:ascii="Arial" w:hAnsi="Arial" w:cs="Arial"/>
                <w:sz w:val="22"/>
                <w:szCs w:val="22"/>
              </w:rPr>
            </w:pPr>
            <w:r w:rsidRPr="007D7E98">
              <w:rPr>
                <w:rFonts w:ascii="Arial" w:hAnsi="Arial" w:cs="Arial"/>
                <w:sz w:val="22"/>
                <w:szCs w:val="22"/>
              </w:rPr>
              <w:t>3.70</w:t>
            </w:r>
          </w:p>
        </w:tc>
      </w:tr>
      <w:tr w:rsidR="001D739C" w:rsidRPr="007D7E98" w14:paraId="5BC502BC" w14:textId="77777777" w:rsidTr="003516F6">
        <w:trPr>
          <w:cantSplit/>
          <w:trHeight w:val="20"/>
        </w:trPr>
        <w:tc>
          <w:tcPr>
            <w:tcW w:w="0" w:type="auto"/>
            <w:tcBorders>
              <w:top w:val="single" w:sz="8" w:space="0" w:color="000000"/>
              <w:left w:val="single" w:sz="8" w:space="0" w:color="000000"/>
              <w:bottom w:val="single" w:sz="8" w:space="0" w:color="000000"/>
              <w:right w:val="single" w:sz="8" w:space="0" w:color="auto"/>
            </w:tcBorders>
            <w:shd w:val="clear" w:color="auto" w:fill="auto"/>
            <w:tcMar>
              <w:top w:w="100" w:type="dxa"/>
              <w:left w:w="100" w:type="dxa"/>
              <w:bottom w:w="100" w:type="dxa"/>
              <w:right w:w="100" w:type="dxa"/>
            </w:tcMar>
            <w:vAlign w:val="center"/>
          </w:tcPr>
          <w:p w14:paraId="10196D69" w14:textId="77777777" w:rsidR="001D739C" w:rsidRPr="007D7E98" w:rsidRDefault="001D739C" w:rsidP="00C96BED">
            <w:pPr>
              <w:rPr>
                <w:rFonts w:ascii="Arial" w:hAnsi="Arial" w:cs="Arial"/>
                <w:sz w:val="22"/>
                <w:szCs w:val="22"/>
              </w:rPr>
            </w:pPr>
          </w:p>
        </w:tc>
        <w:tc>
          <w:tcPr>
            <w:tcW w:w="76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14:paraId="3A8708FF" w14:textId="4216EFD3" w:rsidR="001D739C" w:rsidRPr="007D7E98" w:rsidRDefault="001D739C" w:rsidP="00C96BED">
            <w:pPr>
              <w:jc w:val="right"/>
              <w:rPr>
                <w:rFonts w:ascii="Arial" w:hAnsi="Arial" w:cs="Arial"/>
                <w:sz w:val="22"/>
                <w:szCs w:val="22"/>
              </w:rPr>
            </w:pPr>
          </w:p>
        </w:tc>
        <w:tc>
          <w:tcPr>
            <w:tcW w:w="220" w:type="dxa"/>
            <w:vMerge/>
            <w:tcBorders>
              <w:left w:val="single" w:sz="8" w:space="0" w:color="auto"/>
              <w:right w:val="single" w:sz="8" w:space="0" w:color="auto"/>
            </w:tcBorders>
            <w:shd w:val="clear" w:color="auto" w:fill="auto"/>
            <w:tcMar>
              <w:top w:w="100" w:type="dxa"/>
              <w:left w:w="100" w:type="dxa"/>
              <w:bottom w:w="100" w:type="dxa"/>
              <w:right w:w="100" w:type="dxa"/>
            </w:tcMar>
          </w:tcPr>
          <w:p w14:paraId="6970ECC9" w14:textId="77777777" w:rsidR="001D739C" w:rsidRPr="007D7E98" w:rsidRDefault="001D739C" w:rsidP="00C96BED">
            <w:pPr>
              <w:rPr>
                <w:rFonts w:ascii="Arial" w:hAnsi="Arial" w:cs="Arial"/>
                <w:sz w:val="22"/>
                <w:szCs w:val="22"/>
              </w:rPr>
            </w:pPr>
          </w:p>
        </w:tc>
        <w:tc>
          <w:tcPr>
            <w:tcW w:w="0" w:type="auto"/>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2C38C62B" w14:textId="77777777" w:rsidR="001D739C" w:rsidRPr="007D7E98" w:rsidRDefault="001D739C" w:rsidP="00C96BED">
            <w:pPr>
              <w:jc w:val="center"/>
              <w:rPr>
                <w:rFonts w:ascii="Arial" w:hAnsi="Arial" w:cs="Arial"/>
                <w:sz w:val="22"/>
                <w:szCs w:val="22"/>
              </w:rPr>
            </w:pPr>
            <w:r w:rsidRPr="007D7E98">
              <w:rPr>
                <w:rFonts w:ascii="Arial" w:hAnsi="Arial" w:cs="Arial"/>
                <w:sz w:val="22"/>
                <w:szCs w:val="22"/>
              </w:rPr>
              <w:t>87–89</w:t>
            </w:r>
          </w:p>
        </w:tc>
        <w:tc>
          <w:tcPr>
            <w:tcW w:w="0" w:type="auto"/>
            <w:tcBorders>
              <w:top w:val="single" w:sz="8" w:space="0" w:color="000000"/>
              <w:left w:val="single" w:sz="8" w:space="0" w:color="auto"/>
              <w:bottom w:val="single" w:sz="8" w:space="0" w:color="000000"/>
              <w:right w:val="single" w:sz="8" w:space="0" w:color="000000"/>
            </w:tcBorders>
          </w:tcPr>
          <w:p w14:paraId="19172FB9" w14:textId="77777777" w:rsidR="001D739C" w:rsidRPr="007D7E98" w:rsidRDefault="001D739C" w:rsidP="00C96BED">
            <w:pPr>
              <w:jc w:val="center"/>
              <w:rPr>
                <w:rFonts w:ascii="Arial" w:hAnsi="Arial" w:cs="Arial"/>
                <w:sz w:val="22"/>
                <w:szCs w:val="22"/>
              </w:rPr>
            </w:pPr>
            <w:r w:rsidRPr="007D7E98">
              <w:rPr>
                <w:rFonts w:ascii="Arial" w:hAnsi="Arial" w:cs="Arial"/>
                <w:sz w:val="22"/>
                <w:szCs w:val="22"/>
              </w:rPr>
              <w:t>B+</w:t>
            </w:r>
          </w:p>
        </w:tc>
        <w:tc>
          <w:tcPr>
            <w:tcW w:w="0" w:type="auto"/>
            <w:tcBorders>
              <w:top w:val="single" w:sz="8" w:space="0" w:color="000000"/>
              <w:left w:val="single" w:sz="8" w:space="0" w:color="auto"/>
              <w:bottom w:val="single" w:sz="8" w:space="0" w:color="000000"/>
              <w:right w:val="single" w:sz="8" w:space="0" w:color="000000"/>
            </w:tcBorders>
            <w:shd w:val="clear" w:color="auto" w:fill="auto"/>
            <w:tcMar>
              <w:top w:w="100" w:type="dxa"/>
              <w:left w:w="100" w:type="dxa"/>
              <w:bottom w:w="100" w:type="dxa"/>
              <w:right w:w="100" w:type="dxa"/>
            </w:tcMar>
          </w:tcPr>
          <w:p w14:paraId="298E865A" w14:textId="77777777" w:rsidR="001D739C" w:rsidRPr="007D7E98" w:rsidRDefault="001D739C" w:rsidP="00C96BED">
            <w:pPr>
              <w:jc w:val="center"/>
              <w:rPr>
                <w:rFonts w:ascii="Arial" w:hAnsi="Arial" w:cs="Arial"/>
                <w:sz w:val="22"/>
                <w:szCs w:val="22"/>
              </w:rPr>
            </w:pPr>
            <w:r w:rsidRPr="007D7E98">
              <w:rPr>
                <w:rFonts w:ascii="Arial" w:hAnsi="Arial" w:cs="Arial"/>
                <w:sz w:val="22"/>
                <w:szCs w:val="22"/>
              </w:rPr>
              <w:t>3.30</w:t>
            </w:r>
          </w:p>
        </w:tc>
      </w:tr>
      <w:tr w:rsidR="001D739C" w:rsidRPr="007D7E98" w14:paraId="59879D7D" w14:textId="77777777" w:rsidTr="003516F6">
        <w:trPr>
          <w:cantSplit/>
          <w:trHeight w:val="20"/>
        </w:trPr>
        <w:tc>
          <w:tcPr>
            <w:tcW w:w="0" w:type="auto"/>
            <w:tcBorders>
              <w:top w:val="single" w:sz="8" w:space="0" w:color="000000"/>
              <w:left w:val="single" w:sz="8" w:space="0" w:color="000000"/>
              <w:bottom w:val="single" w:sz="8" w:space="0" w:color="auto"/>
              <w:right w:val="single" w:sz="8" w:space="0" w:color="auto"/>
            </w:tcBorders>
            <w:shd w:val="clear" w:color="auto" w:fill="auto"/>
            <w:tcMar>
              <w:top w:w="100" w:type="dxa"/>
              <w:left w:w="100" w:type="dxa"/>
              <w:bottom w:w="100" w:type="dxa"/>
              <w:right w:w="100" w:type="dxa"/>
            </w:tcMar>
            <w:vAlign w:val="center"/>
          </w:tcPr>
          <w:p w14:paraId="3006D08C" w14:textId="3CA2A86E" w:rsidR="001D739C" w:rsidRPr="007D7E98" w:rsidRDefault="003516F6" w:rsidP="00C96BED">
            <w:pPr>
              <w:rPr>
                <w:rFonts w:ascii="Arial" w:hAnsi="Arial" w:cs="Arial"/>
                <w:sz w:val="22"/>
                <w:szCs w:val="22"/>
              </w:rPr>
            </w:pPr>
            <w:r>
              <w:rPr>
                <w:rFonts w:ascii="Arial" w:hAnsi="Arial" w:cs="Arial"/>
                <w:sz w:val="22"/>
                <w:szCs w:val="22"/>
              </w:rPr>
              <w:t>Writing Assignments</w:t>
            </w:r>
          </w:p>
        </w:tc>
        <w:tc>
          <w:tcPr>
            <w:tcW w:w="76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14:paraId="107B5411" w14:textId="33228DA2" w:rsidR="001D739C" w:rsidRPr="007D7E98" w:rsidRDefault="00C05D5D" w:rsidP="00C96BED">
            <w:pPr>
              <w:jc w:val="right"/>
              <w:rPr>
                <w:rFonts w:ascii="Arial" w:hAnsi="Arial" w:cs="Arial"/>
                <w:sz w:val="22"/>
                <w:szCs w:val="22"/>
              </w:rPr>
            </w:pPr>
            <w:r>
              <w:rPr>
                <w:rFonts w:ascii="Arial" w:hAnsi="Arial" w:cs="Arial"/>
                <w:sz w:val="22"/>
                <w:szCs w:val="22"/>
              </w:rPr>
              <w:t>20</w:t>
            </w:r>
          </w:p>
        </w:tc>
        <w:tc>
          <w:tcPr>
            <w:tcW w:w="220" w:type="dxa"/>
            <w:vMerge/>
            <w:tcBorders>
              <w:left w:val="single" w:sz="8" w:space="0" w:color="auto"/>
              <w:right w:val="single" w:sz="8" w:space="0" w:color="auto"/>
            </w:tcBorders>
            <w:shd w:val="clear" w:color="auto" w:fill="auto"/>
            <w:tcMar>
              <w:top w:w="100" w:type="dxa"/>
              <w:left w:w="100" w:type="dxa"/>
              <w:bottom w:w="100" w:type="dxa"/>
              <w:right w:w="100" w:type="dxa"/>
            </w:tcMar>
          </w:tcPr>
          <w:p w14:paraId="6654D568" w14:textId="77777777" w:rsidR="001D739C" w:rsidRPr="007D7E98" w:rsidRDefault="001D739C" w:rsidP="00C96BED">
            <w:pPr>
              <w:rPr>
                <w:rFonts w:ascii="Arial" w:hAnsi="Arial" w:cs="Arial"/>
                <w:sz w:val="22"/>
                <w:szCs w:val="22"/>
              </w:rPr>
            </w:pPr>
          </w:p>
        </w:tc>
        <w:tc>
          <w:tcPr>
            <w:tcW w:w="0" w:type="auto"/>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F8BF0B0" w14:textId="77777777" w:rsidR="001D739C" w:rsidRPr="007D7E98" w:rsidRDefault="001D739C" w:rsidP="00C96BED">
            <w:pPr>
              <w:jc w:val="center"/>
              <w:rPr>
                <w:rFonts w:ascii="Arial" w:hAnsi="Arial" w:cs="Arial"/>
                <w:sz w:val="22"/>
                <w:szCs w:val="22"/>
              </w:rPr>
            </w:pPr>
            <w:r w:rsidRPr="007D7E98">
              <w:rPr>
                <w:rFonts w:ascii="Arial" w:hAnsi="Arial" w:cs="Arial"/>
                <w:sz w:val="22"/>
                <w:szCs w:val="22"/>
              </w:rPr>
              <w:t>83–86</w:t>
            </w:r>
          </w:p>
        </w:tc>
        <w:tc>
          <w:tcPr>
            <w:tcW w:w="0" w:type="auto"/>
            <w:tcBorders>
              <w:top w:val="single" w:sz="8" w:space="0" w:color="000000"/>
              <w:left w:val="single" w:sz="8" w:space="0" w:color="auto"/>
              <w:bottom w:val="single" w:sz="8" w:space="0" w:color="000000"/>
              <w:right w:val="single" w:sz="8" w:space="0" w:color="000000"/>
            </w:tcBorders>
          </w:tcPr>
          <w:p w14:paraId="169D7E16" w14:textId="77777777" w:rsidR="001D739C" w:rsidRPr="007D7E98" w:rsidRDefault="001D739C" w:rsidP="00C96BED">
            <w:pPr>
              <w:jc w:val="center"/>
              <w:rPr>
                <w:rFonts w:ascii="Arial" w:hAnsi="Arial" w:cs="Arial"/>
                <w:sz w:val="22"/>
                <w:szCs w:val="22"/>
              </w:rPr>
            </w:pPr>
            <w:r w:rsidRPr="007D7E98">
              <w:rPr>
                <w:rFonts w:ascii="Arial" w:hAnsi="Arial" w:cs="Arial"/>
                <w:sz w:val="22"/>
                <w:szCs w:val="22"/>
              </w:rPr>
              <w:t>B</w:t>
            </w:r>
          </w:p>
        </w:tc>
        <w:tc>
          <w:tcPr>
            <w:tcW w:w="0" w:type="auto"/>
            <w:tcBorders>
              <w:top w:val="single" w:sz="8" w:space="0" w:color="000000"/>
              <w:left w:val="single" w:sz="8" w:space="0" w:color="auto"/>
              <w:bottom w:val="single" w:sz="8" w:space="0" w:color="000000"/>
              <w:right w:val="single" w:sz="8" w:space="0" w:color="000000"/>
            </w:tcBorders>
            <w:shd w:val="clear" w:color="auto" w:fill="auto"/>
            <w:tcMar>
              <w:top w:w="100" w:type="dxa"/>
              <w:left w:w="100" w:type="dxa"/>
              <w:bottom w:w="100" w:type="dxa"/>
              <w:right w:w="100" w:type="dxa"/>
            </w:tcMar>
          </w:tcPr>
          <w:p w14:paraId="32FAC5EB" w14:textId="77777777" w:rsidR="001D739C" w:rsidRPr="007D7E98" w:rsidRDefault="001D739C" w:rsidP="00C96BED">
            <w:pPr>
              <w:jc w:val="center"/>
              <w:rPr>
                <w:rFonts w:ascii="Arial" w:hAnsi="Arial" w:cs="Arial"/>
                <w:sz w:val="22"/>
                <w:szCs w:val="22"/>
              </w:rPr>
            </w:pPr>
            <w:r w:rsidRPr="007D7E98">
              <w:rPr>
                <w:rFonts w:ascii="Arial" w:hAnsi="Arial" w:cs="Arial"/>
                <w:sz w:val="22"/>
                <w:szCs w:val="22"/>
              </w:rPr>
              <w:t>3.00</w:t>
            </w:r>
          </w:p>
        </w:tc>
      </w:tr>
      <w:tr w:rsidR="003516F6" w:rsidRPr="007D7E98" w14:paraId="554397AE" w14:textId="77777777" w:rsidTr="003516F6">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14:paraId="42B1AB70" w14:textId="02AE47FE" w:rsidR="003516F6" w:rsidRPr="007D7E98" w:rsidRDefault="003516F6" w:rsidP="00C96BED">
            <w:pPr>
              <w:rPr>
                <w:rFonts w:ascii="Arial" w:hAnsi="Arial" w:cs="Arial"/>
                <w:sz w:val="22"/>
                <w:szCs w:val="22"/>
              </w:rPr>
            </w:pPr>
            <w:r w:rsidRPr="007D7E98">
              <w:rPr>
                <w:rFonts w:ascii="Arial" w:hAnsi="Arial" w:cs="Arial"/>
                <w:sz w:val="22"/>
                <w:szCs w:val="22"/>
              </w:rPr>
              <w:t>Midterm</w:t>
            </w:r>
          </w:p>
        </w:tc>
        <w:tc>
          <w:tcPr>
            <w:tcW w:w="76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14:paraId="350AB829" w14:textId="4119C3EB" w:rsidR="003516F6" w:rsidRPr="007D7E98" w:rsidRDefault="003516F6" w:rsidP="00C96BED">
            <w:pPr>
              <w:jc w:val="right"/>
              <w:rPr>
                <w:rFonts w:ascii="Arial" w:hAnsi="Arial" w:cs="Arial"/>
                <w:sz w:val="22"/>
                <w:szCs w:val="22"/>
              </w:rPr>
            </w:pPr>
            <w:r>
              <w:rPr>
                <w:rFonts w:ascii="Arial" w:hAnsi="Arial" w:cs="Arial"/>
                <w:sz w:val="22"/>
                <w:szCs w:val="22"/>
              </w:rPr>
              <w:t>25</w:t>
            </w:r>
          </w:p>
        </w:tc>
        <w:tc>
          <w:tcPr>
            <w:tcW w:w="220" w:type="dxa"/>
            <w:vMerge/>
            <w:tcBorders>
              <w:left w:val="single" w:sz="8" w:space="0" w:color="auto"/>
              <w:right w:val="single" w:sz="8" w:space="0" w:color="auto"/>
            </w:tcBorders>
            <w:shd w:val="clear" w:color="auto" w:fill="auto"/>
            <w:tcMar>
              <w:top w:w="100" w:type="dxa"/>
              <w:left w:w="100" w:type="dxa"/>
              <w:bottom w:w="100" w:type="dxa"/>
              <w:right w:w="100" w:type="dxa"/>
            </w:tcMar>
          </w:tcPr>
          <w:p w14:paraId="7747D9E1" w14:textId="77777777" w:rsidR="003516F6" w:rsidRPr="007D7E98" w:rsidRDefault="003516F6" w:rsidP="00C96BED">
            <w:pPr>
              <w:rPr>
                <w:rFonts w:ascii="Arial" w:hAnsi="Arial" w:cs="Arial"/>
                <w:sz w:val="22"/>
                <w:szCs w:val="22"/>
              </w:rPr>
            </w:pPr>
          </w:p>
        </w:tc>
        <w:tc>
          <w:tcPr>
            <w:tcW w:w="0" w:type="auto"/>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1A7E768A" w14:textId="77777777" w:rsidR="003516F6" w:rsidRPr="007D7E98" w:rsidRDefault="003516F6" w:rsidP="00C96BED">
            <w:pPr>
              <w:jc w:val="center"/>
              <w:rPr>
                <w:rFonts w:ascii="Arial" w:hAnsi="Arial" w:cs="Arial"/>
                <w:sz w:val="22"/>
                <w:szCs w:val="22"/>
              </w:rPr>
            </w:pPr>
            <w:r w:rsidRPr="007D7E98">
              <w:rPr>
                <w:rFonts w:ascii="Arial" w:hAnsi="Arial" w:cs="Arial"/>
                <w:sz w:val="22"/>
                <w:szCs w:val="22"/>
              </w:rPr>
              <w:t>80–82</w:t>
            </w:r>
          </w:p>
        </w:tc>
        <w:tc>
          <w:tcPr>
            <w:tcW w:w="0" w:type="auto"/>
            <w:tcBorders>
              <w:top w:val="single" w:sz="8" w:space="0" w:color="000000"/>
              <w:left w:val="single" w:sz="8" w:space="0" w:color="auto"/>
              <w:bottom w:val="single" w:sz="8" w:space="0" w:color="000000"/>
              <w:right w:val="single" w:sz="8" w:space="0" w:color="000000"/>
            </w:tcBorders>
          </w:tcPr>
          <w:p w14:paraId="009651E5" w14:textId="77777777" w:rsidR="003516F6" w:rsidRPr="007D7E98" w:rsidRDefault="003516F6" w:rsidP="00C96BED">
            <w:pPr>
              <w:jc w:val="center"/>
              <w:rPr>
                <w:rFonts w:ascii="Arial" w:hAnsi="Arial" w:cs="Arial"/>
                <w:sz w:val="22"/>
                <w:szCs w:val="22"/>
              </w:rPr>
            </w:pPr>
            <w:r w:rsidRPr="007D7E98">
              <w:rPr>
                <w:rFonts w:ascii="Arial" w:hAnsi="Arial" w:cs="Arial"/>
                <w:sz w:val="22"/>
                <w:szCs w:val="22"/>
              </w:rPr>
              <w:t>B-</w:t>
            </w:r>
          </w:p>
        </w:tc>
        <w:tc>
          <w:tcPr>
            <w:tcW w:w="0" w:type="auto"/>
            <w:tcBorders>
              <w:top w:val="single" w:sz="8" w:space="0" w:color="000000"/>
              <w:left w:val="single" w:sz="8" w:space="0" w:color="auto"/>
              <w:bottom w:val="single" w:sz="8" w:space="0" w:color="000000"/>
              <w:right w:val="single" w:sz="8" w:space="0" w:color="000000"/>
            </w:tcBorders>
            <w:shd w:val="clear" w:color="auto" w:fill="auto"/>
            <w:tcMar>
              <w:top w:w="100" w:type="dxa"/>
              <w:left w:w="100" w:type="dxa"/>
              <w:bottom w:w="100" w:type="dxa"/>
              <w:right w:w="100" w:type="dxa"/>
            </w:tcMar>
          </w:tcPr>
          <w:p w14:paraId="21D075CA" w14:textId="77777777" w:rsidR="003516F6" w:rsidRPr="007D7E98" w:rsidRDefault="003516F6" w:rsidP="00C96BED">
            <w:pPr>
              <w:jc w:val="center"/>
              <w:rPr>
                <w:rFonts w:ascii="Arial" w:hAnsi="Arial" w:cs="Arial"/>
                <w:sz w:val="22"/>
                <w:szCs w:val="22"/>
              </w:rPr>
            </w:pPr>
            <w:r w:rsidRPr="007D7E98">
              <w:rPr>
                <w:rFonts w:ascii="Arial" w:hAnsi="Arial" w:cs="Arial"/>
                <w:sz w:val="22"/>
                <w:szCs w:val="22"/>
              </w:rPr>
              <w:t>2.70</w:t>
            </w:r>
          </w:p>
        </w:tc>
      </w:tr>
      <w:tr w:rsidR="003516F6" w:rsidRPr="007D7E98" w14:paraId="3033DDFA" w14:textId="77777777" w:rsidTr="003516F6">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14:paraId="1D1ED6A0" w14:textId="5DC02220" w:rsidR="003516F6" w:rsidRPr="007D7E98" w:rsidRDefault="003516F6" w:rsidP="001D739C">
            <w:pPr>
              <w:rPr>
                <w:rFonts w:ascii="Arial" w:hAnsi="Arial" w:cs="Arial"/>
                <w:sz w:val="22"/>
                <w:szCs w:val="22"/>
              </w:rPr>
            </w:pPr>
            <w:r>
              <w:rPr>
                <w:rFonts w:ascii="Arial" w:hAnsi="Arial" w:cs="Arial"/>
                <w:sz w:val="22"/>
                <w:szCs w:val="22"/>
              </w:rPr>
              <w:t>Design Project</w:t>
            </w:r>
          </w:p>
        </w:tc>
        <w:tc>
          <w:tcPr>
            <w:tcW w:w="76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14:paraId="431C8334" w14:textId="0B57D31A" w:rsidR="003516F6" w:rsidRPr="007D7E98" w:rsidRDefault="002829B4" w:rsidP="00C96BED">
            <w:pPr>
              <w:jc w:val="right"/>
              <w:rPr>
                <w:rFonts w:ascii="Arial" w:hAnsi="Arial" w:cs="Arial"/>
                <w:sz w:val="22"/>
                <w:szCs w:val="22"/>
              </w:rPr>
            </w:pPr>
            <w:r>
              <w:rPr>
                <w:rFonts w:ascii="Arial" w:hAnsi="Arial" w:cs="Arial"/>
                <w:sz w:val="22"/>
                <w:szCs w:val="22"/>
              </w:rPr>
              <w:t>25</w:t>
            </w:r>
          </w:p>
        </w:tc>
        <w:tc>
          <w:tcPr>
            <w:tcW w:w="220" w:type="dxa"/>
            <w:vMerge/>
            <w:tcBorders>
              <w:left w:val="single" w:sz="8" w:space="0" w:color="auto"/>
              <w:right w:val="single" w:sz="8" w:space="0" w:color="auto"/>
            </w:tcBorders>
            <w:shd w:val="clear" w:color="auto" w:fill="auto"/>
            <w:tcMar>
              <w:top w:w="100" w:type="dxa"/>
              <w:left w:w="100" w:type="dxa"/>
              <w:bottom w:w="100" w:type="dxa"/>
              <w:right w:w="100" w:type="dxa"/>
            </w:tcMar>
          </w:tcPr>
          <w:p w14:paraId="37E23BE1" w14:textId="77777777" w:rsidR="003516F6" w:rsidRPr="007D7E98" w:rsidRDefault="003516F6" w:rsidP="00C96BED">
            <w:pPr>
              <w:rPr>
                <w:rFonts w:ascii="Arial" w:hAnsi="Arial" w:cs="Arial"/>
                <w:sz w:val="22"/>
                <w:szCs w:val="22"/>
              </w:rPr>
            </w:pPr>
          </w:p>
        </w:tc>
        <w:tc>
          <w:tcPr>
            <w:tcW w:w="0" w:type="auto"/>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D200658" w14:textId="77777777" w:rsidR="003516F6" w:rsidRPr="007D7E98" w:rsidRDefault="003516F6" w:rsidP="00C96BED">
            <w:pPr>
              <w:jc w:val="center"/>
              <w:rPr>
                <w:rFonts w:ascii="Arial" w:hAnsi="Arial" w:cs="Arial"/>
                <w:sz w:val="22"/>
                <w:szCs w:val="22"/>
              </w:rPr>
            </w:pPr>
            <w:r w:rsidRPr="007D7E98">
              <w:rPr>
                <w:rFonts w:ascii="Arial" w:hAnsi="Arial" w:cs="Arial"/>
                <w:sz w:val="22"/>
                <w:szCs w:val="22"/>
              </w:rPr>
              <w:t>77–79</w:t>
            </w:r>
          </w:p>
        </w:tc>
        <w:tc>
          <w:tcPr>
            <w:tcW w:w="0" w:type="auto"/>
            <w:tcBorders>
              <w:top w:val="single" w:sz="8" w:space="0" w:color="000000"/>
              <w:left w:val="single" w:sz="8" w:space="0" w:color="auto"/>
              <w:bottom w:val="single" w:sz="8" w:space="0" w:color="000000"/>
              <w:right w:val="single" w:sz="8" w:space="0" w:color="000000"/>
            </w:tcBorders>
          </w:tcPr>
          <w:p w14:paraId="50A0557B" w14:textId="77777777" w:rsidR="003516F6" w:rsidRPr="007D7E98" w:rsidRDefault="003516F6" w:rsidP="00C96BED">
            <w:pPr>
              <w:jc w:val="center"/>
              <w:rPr>
                <w:rFonts w:ascii="Arial" w:hAnsi="Arial" w:cs="Arial"/>
                <w:sz w:val="22"/>
                <w:szCs w:val="22"/>
              </w:rPr>
            </w:pPr>
            <w:r w:rsidRPr="007D7E98">
              <w:rPr>
                <w:rFonts w:ascii="Arial" w:hAnsi="Arial" w:cs="Arial"/>
                <w:sz w:val="22"/>
                <w:szCs w:val="22"/>
              </w:rPr>
              <w:t>C+</w:t>
            </w:r>
          </w:p>
        </w:tc>
        <w:tc>
          <w:tcPr>
            <w:tcW w:w="0" w:type="auto"/>
            <w:tcBorders>
              <w:top w:val="single" w:sz="8" w:space="0" w:color="000000"/>
              <w:left w:val="single" w:sz="8" w:space="0" w:color="auto"/>
              <w:bottom w:val="single" w:sz="8" w:space="0" w:color="000000"/>
              <w:right w:val="single" w:sz="8" w:space="0" w:color="000000"/>
            </w:tcBorders>
            <w:shd w:val="clear" w:color="auto" w:fill="auto"/>
            <w:tcMar>
              <w:top w:w="100" w:type="dxa"/>
              <w:left w:w="100" w:type="dxa"/>
              <w:bottom w:w="100" w:type="dxa"/>
              <w:right w:w="100" w:type="dxa"/>
            </w:tcMar>
          </w:tcPr>
          <w:p w14:paraId="31FC1EBC" w14:textId="77777777" w:rsidR="003516F6" w:rsidRPr="007D7E98" w:rsidRDefault="003516F6" w:rsidP="00B0705C">
            <w:pPr>
              <w:jc w:val="center"/>
              <w:rPr>
                <w:rFonts w:ascii="Arial" w:hAnsi="Arial" w:cs="Arial"/>
                <w:sz w:val="22"/>
                <w:szCs w:val="22"/>
              </w:rPr>
            </w:pPr>
            <w:r w:rsidRPr="007D7E98">
              <w:rPr>
                <w:rFonts w:ascii="Arial" w:hAnsi="Arial" w:cs="Arial"/>
                <w:sz w:val="22"/>
                <w:szCs w:val="22"/>
              </w:rPr>
              <w:t>2.30</w:t>
            </w:r>
          </w:p>
        </w:tc>
      </w:tr>
      <w:tr w:rsidR="003516F6" w:rsidRPr="007D7E98" w14:paraId="194AFF04" w14:textId="77777777" w:rsidTr="003516F6">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14:paraId="50D784D4" w14:textId="39D698AB" w:rsidR="003516F6" w:rsidRPr="007D7E98" w:rsidRDefault="003516F6" w:rsidP="001067C3">
            <w:pPr>
              <w:rPr>
                <w:rFonts w:ascii="Arial" w:hAnsi="Arial" w:cs="Arial"/>
                <w:sz w:val="22"/>
                <w:szCs w:val="22"/>
              </w:rPr>
            </w:pPr>
            <w:r w:rsidRPr="007D7E98">
              <w:rPr>
                <w:rFonts w:ascii="Arial" w:hAnsi="Arial" w:cs="Arial"/>
                <w:sz w:val="22"/>
                <w:szCs w:val="22"/>
              </w:rPr>
              <w:t>Final Exam</w:t>
            </w:r>
          </w:p>
        </w:tc>
        <w:tc>
          <w:tcPr>
            <w:tcW w:w="76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14:paraId="770F9E04" w14:textId="6BC613D5" w:rsidR="003516F6" w:rsidRPr="007D7E98" w:rsidRDefault="003516F6" w:rsidP="001067C3">
            <w:pPr>
              <w:jc w:val="right"/>
              <w:rPr>
                <w:rFonts w:ascii="Arial" w:hAnsi="Arial" w:cs="Arial"/>
                <w:sz w:val="22"/>
                <w:szCs w:val="22"/>
              </w:rPr>
            </w:pPr>
            <w:r>
              <w:rPr>
                <w:rFonts w:ascii="Arial" w:hAnsi="Arial" w:cs="Arial"/>
                <w:sz w:val="22"/>
                <w:szCs w:val="22"/>
              </w:rPr>
              <w:t>30</w:t>
            </w:r>
          </w:p>
        </w:tc>
        <w:tc>
          <w:tcPr>
            <w:tcW w:w="220" w:type="dxa"/>
            <w:vMerge/>
            <w:tcBorders>
              <w:left w:val="single" w:sz="8" w:space="0" w:color="auto"/>
              <w:right w:val="single" w:sz="8" w:space="0" w:color="auto"/>
            </w:tcBorders>
            <w:shd w:val="clear" w:color="auto" w:fill="auto"/>
            <w:tcMar>
              <w:top w:w="100" w:type="dxa"/>
              <w:left w:w="100" w:type="dxa"/>
              <w:bottom w:w="100" w:type="dxa"/>
              <w:right w:w="100" w:type="dxa"/>
            </w:tcMar>
          </w:tcPr>
          <w:p w14:paraId="2D2DF9F6" w14:textId="77777777" w:rsidR="003516F6" w:rsidRPr="007D7E98" w:rsidRDefault="003516F6" w:rsidP="001067C3">
            <w:pPr>
              <w:rPr>
                <w:rFonts w:ascii="Arial" w:hAnsi="Arial" w:cs="Arial"/>
                <w:sz w:val="22"/>
                <w:szCs w:val="22"/>
              </w:rPr>
            </w:pPr>
          </w:p>
        </w:tc>
        <w:tc>
          <w:tcPr>
            <w:tcW w:w="0" w:type="auto"/>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57DB2B9B" w14:textId="77777777" w:rsidR="003516F6" w:rsidRPr="007D7E98" w:rsidRDefault="003516F6" w:rsidP="001067C3">
            <w:pPr>
              <w:jc w:val="center"/>
              <w:rPr>
                <w:rFonts w:ascii="Arial" w:hAnsi="Arial" w:cs="Arial"/>
                <w:sz w:val="22"/>
                <w:szCs w:val="22"/>
              </w:rPr>
            </w:pPr>
            <w:r w:rsidRPr="007D7E98">
              <w:rPr>
                <w:rFonts w:ascii="Arial" w:hAnsi="Arial" w:cs="Arial"/>
                <w:sz w:val="22"/>
                <w:szCs w:val="22"/>
              </w:rPr>
              <w:t>73–76</w:t>
            </w:r>
          </w:p>
        </w:tc>
        <w:tc>
          <w:tcPr>
            <w:tcW w:w="0" w:type="auto"/>
            <w:tcBorders>
              <w:top w:val="single" w:sz="8" w:space="0" w:color="000000"/>
              <w:left w:val="single" w:sz="8" w:space="0" w:color="auto"/>
              <w:bottom w:val="single" w:sz="8" w:space="0" w:color="000000"/>
              <w:right w:val="single" w:sz="8" w:space="0" w:color="000000"/>
            </w:tcBorders>
          </w:tcPr>
          <w:p w14:paraId="0E24BFF7" w14:textId="77777777" w:rsidR="003516F6" w:rsidRPr="007D7E98" w:rsidRDefault="003516F6" w:rsidP="001067C3">
            <w:pPr>
              <w:jc w:val="center"/>
              <w:rPr>
                <w:rFonts w:ascii="Arial" w:hAnsi="Arial" w:cs="Arial"/>
                <w:sz w:val="22"/>
                <w:szCs w:val="22"/>
              </w:rPr>
            </w:pPr>
            <w:r w:rsidRPr="007D7E98">
              <w:rPr>
                <w:rFonts w:ascii="Arial" w:hAnsi="Arial" w:cs="Arial"/>
                <w:sz w:val="22"/>
                <w:szCs w:val="22"/>
              </w:rPr>
              <w:t>C</w:t>
            </w:r>
          </w:p>
        </w:tc>
        <w:tc>
          <w:tcPr>
            <w:tcW w:w="0" w:type="auto"/>
            <w:tcBorders>
              <w:top w:val="single" w:sz="8" w:space="0" w:color="000000"/>
              <w:left w:val="single" w:sz="8" w:space="0" w:color="auto"/>
              <w:bottom w:val="single" w:sz="8" w:space="0" w:color="000000"/>
              <w:right w:val="single" w:sz="8" w:space="0" w:color="000000"/>
            </w:tcBorders>
            <w:shd w:val="clear" w:color="auto" w:fill="auto"/>
            <w:tcMar>
              <w:top w:w="100" w:type="dxa"/>
              <w:left w:w="100" w:type="dxa"/>
              <w:bottom w:w="100" w:type="dxa"/>
              <w:right w:w="100" w:type="dxa"/>
            </w:tcMar>
          </w:tcPr>
          <w:p w14:paraId="32E5145D" w14:textId="77777777" w:rsidR="003516F6" w:rsidRPr="007D7E98" w:rsidRDefault="003516F6" w:rsidP="001067C3">
            <w:pPr>
              <w:jc w:val="center"/>
              <w:rPr>
                <w:rFonts w:ascii="Arial" w:hAnsi="Arial" w:cs="Arial"/>
                <w:sz w:val="22"/>
                <w:szCs w:val="22"/>
              </w:rPr>
            </w:pPr>
            <w:r w:rsidRPr="007D7E98">
              <w:rPr>
                <w:rFonts w:ascii="Arial" w:hAnsi="Arial" w:cs="Arial"/>
                <w:sz w:val="22"/>
                <w:szCs w:val="22"/>
              </w:rPr>
              <w:t>2.00</w:t>
            </w:r>
          </w:p>
        </w:tc>
      </w:tr>
      <w:tr w:rsidR="003516F6" w:rsidRPr="007D7E98" w14:paraId="66A08235" w14:textId="77777777" w:rsidTr="003516F6">
        <w:trPr>
          <w:cantSplit/>
          <w:trHeight w:val="445"/>
        </w:trPr>
        <w:tc>
          <w:tcPr>
            <w:tcW w:w="0" w:type="auto"/>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14:paraId="6D25FE03" w14:textId="2B7DFFEA" w:rsidR="003516F6" w:rsidRPr="007D7E98" w:rsidRDefault="003516F6" w:rsidP="001067C3">
            <w:pPr>
              <w:rPr>
                <w:rFonts w:ascii="Arial" w:hAnsi="Arial" w:cs="Arial"/>
                <w:sz w:val="22"/>
                <w:szCs w:val="22"/>
              </w:rPr>
            </w:pPr>
            <w:r w:rsidRPr="007D7E98">
              <w:rPr>
                <w:rFonts w:ascii="Arial" w:hAnsi="Arial" w:cs="Arial"/>
                <w:b/>
                <w:sz w:val="22"/>
                <w:szCs w:val="22"/>
              </w:rPr>
              <w:t>Total</w:t>
            </w:r>
          </w:p>
        </w:tc>
        <w:tc>
          <w:tcPr>
            <w:tcW w:w="76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14:paraId="658EB6D1" w14:textId="01935143" w:rsidR="003516F6" w:rsidRPr="007D7E98" w:rsidRDefault="003516F6" w:rsidP="001067C3">
            <w:pPr>
              <w:jc w:val="right"/>
              <w:rPr>
                <w:rFonts w:ascii="Arial" w:hAnsi="Arial" w:cs="Arial"/>
                <w:sz w:val="22"/>
                <w:szCs w:val="22"/>
              </w:rPr>
            </w:pPr>
            <w:r w:rsidRPr="007D7E98">
              <w:rPr>
                <w:rFonts w:ascii="Arial" w:hAnsi="Arial" w:cs="Arial"/>
                <w:b/>
                <w:sz w:val="22"/>
                <w:szCs w:val="22"/>
              </w:rPr>
              <w:t>100%</w:t>
            </w:r>
          </w:p>
        </w:tc>
        <w:tc>
          <w:tcPr>
            <w:tcW w:w="220" w:type="dxa"/>
            <w:vMerge/>
            <w:tcBorders>
              <w:left w:val="single" w:sz="8" w:space="0" w:color="auto"/>
              <w:right w:val="single" w:sz="8" w:space="0" w:color="auto"/>
            </w:tcBorders>
            <w:shd w:val="clear" w:color="auto" w:fill="auto"/>
            <w:tcMar>
              <w:top w:w="100" w:type="dxa"/>
              <w:left w:w="100" w:type="dxa"/>
              <w:bottom w:w="100" w:type="dxa"/>
              <w:right w:w="100" w:type="dxa"/>
            </w:tcMar>
          </w:tcPr>
          <w:p w14:paraId="2F086856" w14:textId="77777777" w:rsidR="003516F6" w:rsidRPr="007D7E98" w:rsidRDefault="003516F6" w:rsidP="001067C3">
            <w:pPr>
              <w:rPr>
                <w:rFonts w:ascii="Arial" w:hAnsi="Arial" w:cs="Arial"/>
                <w:sz w:val="22"/>
                <w:szCs w:val="22"/>
              </w:rPr>
            </w:pPr>
          </w:p>
        </w:tc>
        <w:tc>
          <w:tcPr>
            <w:tcW w:w="0" w:type="auto"/>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7097811B" w14:textId="77777777" w:rsidR="003516F6" w:rsidRPr="007D7E98" w:rsidRDefault="003516F6" w:rsidP="001067C3">
            <w:pPr>
              <w:jc w:val="center"/>
              <w:rPr>
                <w:rFonts w:ascii="Arial" w:hAnsi="Arial" w:cs="Arial"/>
                <w:sz w:val="22"/>
                <w:szCs w:val="22"/>
              </w:rPr>
            </w:pPr>
            <w:r w:rsidRPr="007D7E98">
              <w:rPr>
                <w:rFonts w:ascii="Arial" w:hAnsi="Arial" w:cs="Arial"/>
                <w:sz w:val="22"/>
                <w:szCs w:val="22"/>
              </w:rPr>
              <w:t>70–72</w:t>
            </w:r>
          </w:p>
        </w:tc>
        <w:tc>
          <w:tcPr>
            <w:tcW w:w="0" w:type="auto"/>
            <w:tcBorders>
              <w:top w:val="single" w:sz="8" w:space="0" w:color="000000"/>
              <w:left w:val="single" w:sz="8" w:space="0" w:color="auto"/>
              <w:bottom w:val="single" w:sz="8" w:space="0" w:color="000000"/>
              <w:right w:val="single" w:sz="8" w:space="0" w:color="000000"/>
            </w:tcBorders>
          </w:tcPr>
          <w:p w14:paraId="7F40EF27" w14:textId="77777777" w:rsidR="003516F6" w:rsidRPr="007D7E98" w:rsidRDefault="003516F6" w:rsidP="001067C3">
            <w:pPr>
              <w:jc w:val="center"/>
              <w:rPr>
                <w:rFonts w:ascii="Arial" w:hAnsi="Arial" w:cs="Arial"/>
                <w:sz w:val="22"/>
                <w:szCs w:val="22"/>
              </w:rPr>
            </w:pPr>
            <w:r w:rsidRPr="007D7E98">
              <w:rPr>
                <w:rFonts w:ascii="Arial" w:hAnsi="Arial" w:cs="Arial"/>
                <w:sz w:val="22"/>
                <w:szCs w:val="22"/>
              </w:rPr>
              <w:t>C-</w:t>
            </w:r>
          </w:p>
        </w:tc>
        <w:tc>
          <w:tcPr>
            <w:tcW w:w="0" w:type="auto"/>
            <w:tcBorders>
              <w:top w:val="single" w:sz="8" w:space="0" w:color="000000"/>
              <w:left w:val="single" w:sz="8" w:space="0" w:color="auto"/>
              <w:bottom w:val="single" w:sz="8" w:space="0" w:color="000000"/>
              <w:right w:val="single" w:sz="8" w:space="0" w:color="000000"/>
            </w:tcBorders>
            <w:shd w:val="clear" w:color="auto" w:fill="auto"/>
            <w:tcMar>
              <w:top w:w="100" w:type="dxa"/>
              <w:left w:w="100" w:type="dxa"/>
              <w:bottom w:w="100" w:type="dxa"/>
              <w:right w:w="100" w:type="dxa"/>
            </w:tcMar>
          </w:tcPr>
          <w:p w14:paraId="79239F3B" w14:textId="77777777" w:rsidR="003516F6" w:rsidRPr="007D7E98" w:rsidRDefault="003516F6" w:rsidP="001067C3">
            <w:pPr>
              <w:jc w:val="center"/>
              <w:rPr>
                <w:rFonts w:ascii="Arial" w:hAnsi="Arial" w:cs="Arial"/>
                <w:sz w:val="22"/>
                <w:szCs w:val="22"/>
              </w:rPr>
            </w:pPr>
            <w:r w:rsidRPr="007D7E98">
              <w:rPr>
                <w:rFonts w:ascii="Arial" w:hAnsi="Arial" w:cs="Arial"/>
                <w:sz w:val="22"/>
                <w:szCs w:val="22"/>
              </w:rPr>
              <w:t>1.70</w:t>
            </w:r>
          </w:p>
        </w:tc>
      </w:tr>
      <w:tr w:rsidR="003516F6" w:rsidRPr="007D7E98" w14:paraId="2673B500" w14:textId="77777777" w:rsidTr="003516F6">
        <w:trPr>
          <w:cantSplit/>
          <w:trHeight w:val="20"/>
        </w:trPr>
        <w:tc>
          <w:tcPr>
            <w:tcW w:w="0" w:type="auto"/>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14:paraId="36B01B1F" w14:textId="453CE484" w:rsidR="003516F6" w:rsidRPr="007D7E98" w:rsidRDefault="003516F6" w:rsidP="001067C3">
            <w:pPr>
              <w:rPr>
                <w:rFonts w:ascii="Arial" w:hAnsi="Arial" w:cs="Arial"/>
                <w:sz w:val="22"/>
                <w:szCs w:val="22"/>
              </w:rPr>
            </w:pPr>
          </w:p>
        </w:tc>
        <w:tc>
          <w:tcPr>
            <w:tcW w:w="763" w:type="dxa"/>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vAlign w:val="center"/>
          </w:tcPr>
          <w:p w14:paraId="1D0D555F" w14:textId="633D6447" w:rsidR="003516F6" w:rsidRPr="007D7E98" w:rsidRDefault="003516F6" w:rsidP="001067C3">
            <w:pPr>
              <w:jc w:val="right"/>
              <w:rPr>
                <w:rFonts w:ascii="Arial" w:hAnsi="Arial" w:cs="Arial"/>
                <w:sz w:val="22"/>
                <w:szCs w:val="22"/>
              </w:rPr>
            </w:pPr>
          </w:p>
        </w:tc>
        <w:tc>
          <w:tcPr>
            <w:tcW w:w="220" w:type="dxa"/>
            <w:vMerge/>
            <w:tcBorders>
              <w:left w:val="single" w:sz="8" w:space="0" w:color="auto"/>
              <w:right w:val="single" w:sz="8" w:space="0" w:color="auto"/>
            </w:tcBorders>
            <w:shd w:val="clear" w:color="auto" w:fill="auto"/>
            <w:tcMar>
              <w:top w:w="100" w:type="dxa"/>
              <w:left w:w="100" w:type="dxa"/>
              <w:bottom w:w="100" w:type="dxa"/>
              <w:right w:w="100" w:type="dxa"/>
            </w:tcMar>
          </w:tcPr>
          <w:p w14:paraId="2390E093" w14:textId="77777777" w:rsidR="003516F6" w:rsidRPr="007D7E98" w:rsidRDefault="003516F6" w:rsidP="001067C3">
            <w:pPr>
              <w:rPr>
                <w:rFonts w:ascii="Arial" w:hAnsi="Arial" w:cs="Arial"/>
                <w:sz w:val="22"/>
                <w:szCs w:val="22"/>
              </w:rPr>
            </w:pPr>
          </w:p>
        </w:tc>
        <w:tc>
          <w:tcPr>
            <w:tcW w:w="0" w:type="auto"/>
            <w:tcBorders>
              <w:top w:val="single" w:sz="8" w:space="0" w:color="auto"/>
              <w:left w:val="single" w:sz="8" w:space="0" w:color="auto"/>
              <w:bottom w:val="single" w:sz="8" w:space="0" w:color="auto"/>
              <w:right w:val="single" w:sz="8" w:space="0" w:color="auto"/>
            </w:tcBorders>
            <w:shd w:val="clear" w:color="auto" w:fill="auto"/>
            <w:tcMar>
              <w:top w:w="100" w:type="dxa"/>
              <w:left w:w="100" w:type="dxa"/>
              <w:bottom w:w="100" w:type="dxa"/>
              <w:right w:w="100" w:type="dxa"/>
            </w:tcMar>
          </w:tcPr>
          <w:p w14:paraId="080430B0" w14:textId="77777777" w:rsidR="003516F6" w:rsidRPr="007D7E98" w:rsidRDefault="003516F6" w:rsidP="001067C3">
            <w:pPr>
              <w:jc w:val="center"/>
              <w:rPr>
                <w:rFonts w:ascii="Arial" w:hAnsi="Arial" w:cs="Arial"/>
                <w:sz w:val="22"/>
                <w:szCs w:val="22"/>
              </w:rPr>
            </w:pPr>
            <w:r w:rsidRPr="007D7E98">
              <w:rPr>
                <w:rFonts w:ascii="Arial" w:hAnsi="Arial" w:cs="Arial"/>
                <w:sz w:val="22"/>
                <w:szCs w:val="22"/>
              </w:rPr>
              <w:t>67–69</w:t>
            </w:r>
          </w:p>
        </w:tc>
        <w:tc>
          <w:tcPr>
            <w:tcW w:w="0" w:type="auto"/>
            <w:tcBorders>
              <w:top w:val="single" w:sz="8" w:space="0" w:color="000000"/>
              <w:left w:val="single" w:sz="8" w:space="0" w:color="auto"/>
              <w:bottom w:val="single" w:sz="8" w:space="0" w:color="000000"/>
              <w:right w:val="single" w:sz="8" w:space="0" w:color="000000"/>
            </w:tcBorders>
          </w:tcPr>
          <w:p w14:paraId="23CC75C7" w14:textId="77777777" w:rsidR="003516F6" w:rsidRPr="007D7E98" w:rsidRDefault="003516F6" w:rsidP="001067C3">
            <w:pPr>
              <w:jc w:val="center"/>
              <w:rPr>
                <w:rFonts w:ascii="Arial" w:hAnsi="Arial" w:cs="Arial"/>
                <w:sz w:val="22"/>
                <w:szCs w:val="22"/>
              </w:rPr>
            </w:pPr>
            <w:r w:rsidRPr="007D7E98">
              <w:rPr>
                <w:rFonts w:ascii="Arial" w:hAnsi="Arial" w:cs="Arial"/>
                <w:sz w:val="22"/>
                <w:szCs w:val="22"/>
              </w:rPr>
              <w:t>D+</w:t>
            </w:r>
          </w:p>
        </w:tc>
        <w:tc>
          <w:tcPr>
            <w:tcW w:w="0" w:type="auto"/>
            <w:tcBorders>
              <w:top w:val="single" w:sz="8" w:space="0" w:color="000000"/>
              <w:left w:val="single" w:sz="8" w:space="0" w:color="auto"/>
              <w:bottom w:val="single" w:sz="8" w:space="0" w:color="000000"/>
              <w:right w:val="single" w:sz="8" w:space="0" w:color="000000"/>
            </w:tcBorders>
            <w:shd w:val="clear" w:color="auto" w:fill="auto"/>
            <w:tcMar>
              <w:top w:w="100" w:type="dxa"/>
              <w:left w:w="100" w:type="dxa"/>
              <w:bottom w:w="100" w:type="dxa"/>
              <w:right w:w="100" w:type="dxa"/>
            </w:tcMar>
          </w:tcPr>
          <w:p w14:paraId="75CF22B7" w14:textId="77777777" w:rsidR="003516F6" w:rsidRPr="007D7E98" w:rsidRDefault="003516F6" w:rsidP="001067C3">
            <w:pPr>
              <w:jc w:val="center"/>
              <w:rPr>
                <w:rFonts w:ascii="Arial" w:hAnsi="Arial" w:cs="Arial"/>
                <w:sz w:val="22"/>
                <w:szCs w:val="22"/>
              </w:rPr>
            </w:pPr>
            <w:r w:rsidRPr="007D7E98">
              <w:rPr>
                <w:rFonts w:ascii="Arial" w:hAnsi="Arial" w:cs="Arial"/>
                <w:sz w:val="22"/>
                <w:szCs w:val="22"/>
              </w:rPr>
              <w:t>1.30</w:t>
            </w:r>
          </w:p>
        </w:tc>
      </w:tr>
    </w:tbl>
    <w:p w14:paraId="3FF397D8" w14:textId="77777777" w:rsidR="00C96BED" w:rsidRPr="007D7E98" w:rsidRDefault="00C96BED" w:rsidP="00C96BED">
      <w:pPr>
        <w:tabs>
          <w:tab w:val="right" w:pos="3402"/>
        </w:tabs>
        <w:spacing w:line="288" w:lineRule="auto"/>
        <w:rPr>
          <w:rFonts w:ascii="Arial" w:hAnsi="Arial" w:cs="Arial"/>
          <w:sz w:val="22"/>
          <w:szCs w:val="22"/>
        </w:rPr>
      </w:pPr>
    </w:p>
    <w:p w14:paraId="7F1500F2" w14:textId="77777777" w:rsidR="00C96BED" w:rsidRPr="007D7E98" w:rsidRDefault="00C96BED" w:rsidP="00C96BED">
      <w:pPr>
        <w:rPr>
          <w:rFonts w:ascii="Arial" w:hAnsi="Arial" w:cs="Arial"/>
          <w:b/>
          <w:color w:val="808080"/>
          <w:sz w:val="22"/>
          <w:szCs w:val="22"/>
        </w:rPr>
      </w:pPr>
    </w:p>
    <w:p w14:paraId="63D24F0E" w14:textId="77777777" w:rsidR="00C96BED" w:rsidRPr="007D7E98" w:rsidRDefault="00C96BED" w:rsidP="00C96BED">
      <w:pPr>
        <w:rPr>
          <w:rFonts w:ascii="Arial" w:hAnsi="Arial" w:cs="Arial"/>
          <w:b/>
          <w:color w:val="808080"/>
          <w:sz w:val="22"/>
          <w:szCs w:val="22"/>
        </w:rPr>
      </w:pPr>
      <w:r w:rsidRPr="007D7E98">
        <w:rPr>
          <w:rFonts w:ascii="Arial" w:hAnsi="Arial" w:cs="Arial"/>
          <w:b/>
          <w:color w:val="808080"/>
          <w:sz w:val="22"/>
          <w:szCs w:val="22"/>
        </w:rPr>
        <w:t xml:space="preserve"> </w:t>
      </w:r>
    </w:p>
    <w:p w14:paraId="162FB1C4" w14:textId="77777777" w:rsidR="00C96BED" w:rsidRPr="007D7E98" w:rsidRDefault="00C96BED" w:rsidP="00C96BED">
      <w:pPr>
        <w:rPr>
          <w:rFonts w:ascii="Arial" w:hAnsi="Arial" w:cs="Arial"/>
          <w:b/>
          <w:color w:val="808080"/>
          <w:sz w:val="22"/>
          <w:szCs w:val="22"/>
        </w:rPr>
      </w:pPr>
    </w:p>
    <w:p w14:paraId="3EC37256" w14:textId="77777777" w:rsidR="00C96BED" w:rsidRPr="007D7E98" w:rsidRDefault="00C96BED" w:rsidP="00C96BED">
      <w:pPr>
        <w:rPr>
          <w:rFonts w:ascii="Arial" w:hAnsi="Arial" w:cs="Arial"/>
          <w:b/>
          <w:color w:val="808080"/>
          <w:sz w:val="22"/>
          <w:szCs w:val="22"/>
        </w:rPr>
      </w:pPr>
    </w:p>
    <w:p w14:paraId="6B0627AE" w14:textId="77777777" w:rsidR="00C96BED" w:rsidRPr="007D7E98" w:rsidRDefault="00C96BED" w:rsidP="00C96BED">
      <w:pPr>
        <w:rPr>
          <w:rFonts w:ascii="Arial" w:hAnsi="Arial" w:cs="Arial"/>
          <w:b/>
          <w:color w:val="808080"/>
          <w:sz w:val="22"/>
          <w:szCs w:val="22"/>
        </w:rPr>
      </w:pPr>
    </w:p>
    <w:p w14:paraId="662D2144" w14:textId="77777777" w:rsidR="00C96BED" w:rsidRPr="007D7E98" w:rsidRDefault="00C96BED" w:rsidP="00C96BED">
      <w:pPr>
        <w:rPr>
          <w:rFonts w:ascii="Arial" w:hAnsi="Arial" w:cs="Arial"/>
          <w:b/>
          <w:color w:val="808080"/>
          <w:sz w:val="22"/>
          <w:szCs w:val="22"/>
        </w:rPr>
      </w:pPr>
    </w:p>
    <w:p w14:paraId="090EB9B1" w14:textId="77777777" w:rsidR="001D739C" w:rsidRDefault="001D739C" w:rsidP="00EE517A">
      <w:pPr>
        <w:pStyle w:val="BasicText"/>
        <w:ind w:left="0" w:firstLine="0"/>
        <w:rPr>
          <w:rFonts w:cs="Arial"/>
          <w:sz w:val="22"/>
          <w:szCs w:val="22"/>
        </w:rPr>
      </w:pPr>
    </w:p>
    <w:p w14:paraId="053AF1CF" w14:textId="77777777" w:rsidR="003516F6" w:rsidRDefault="003516F6" w:rsidP="00CA0AF6">
      <w:pPr>
        <w:pStyle w:val="BasicText"/>
        <w:rPr>
          <w:rFonts w:cs="Arial"/>
          <w:sz w:val="22"/>
          <w:szCs w:val="22"/>
        </w:rPr>
      </w:pPr>
    </w:p>
    <w:p w14:paraId="415B3E1C" w14:textId="77777777" w:rsidR="003516F6" w:rsidRDefault="003516F6" w:rsidP="00CA0AF6">
      <w:pPr>
        <w:pStyle w:val="BasicText"/>
        <w:rPr>
          <w:rFonts w:cs="Arial"/>
          <w:sz w:val="22"/>
          <w:szCs w:val="22"/>
        </w:rPr>
      </w:pPr>
    </w:p>
    <w:p w14:paraId="77BA3346" w14:textId="77777777" w:rsidR="006935E7" w:rsidRPr="007D7E98" w:rsidRDefault="006935E7" w:rsidP="00325501">
      <w:pPr>
        <w:pStyle w:val="BasicText"/>
        <w:ind w:left="0" w:firstLine="0"/>
        <w:rPr>
          <w:rFonts w:cs="Arial"/>
          <w:sz w:val="22"/>
          <w:szCs w:val="22"/>
        </w:rPr>
      </w:pPr>
    </w:p>
    <w:p w14:paraId="3D4E02C2" w14:textId="77777777" w:rsidR="00D005BD" w:rsidRPr="00401E00" w:rsidRDefault="00D005BD" w:rsidP="00D005BD">
      <w:pPr>
        <w:jc w:val="center"/>
        <w:rPr>
          <w:rFonts w:ascii="Arial" w:hAnsi="Arial" w:cs="Arial"/>
          <w:b/>
          <w:color w:val="000000" w:themeColor="text1"/>
          <w:sz w:val="22"/>
          <w:szCs w:val="22"/>
        </w:rPr>
      </w:pPr>
      <w:r w:rsidRPr="00401E00">
        <w:rPr>
          <w:rFonts w:ascii="Arial" w:hAnsi="Arial" w:cs="Arial"/>
          <w:b/>
          <w:color w:val="000000" w:themeColor="text1"/>
          <w:sz w:val="22"/>
          <w:szCs w:val="22"/>
        </w:rPr>
        <w:t>DEFINITIONS OF CRIT</w:t>
      </w:r>
      <w:r w:rsidRPr="00401E00">
        <w:rPr>
          <w:rFonts w:ascii="Arial" w:hAnsi="Arial" w:cs="Arial"/>
          <w:b/>
          <w:color w:val="000000" w:themeColor="text1"/>
          <w:sz w:val="22"/>
          <w:szCs w:val="22"/>
        </w:rPr>
        <w:t>E</w:t>
      </w:r>
      <w:r w:rsidRPr="00401E00">
        <w:rPr>
          <w:rFonts w:ascii="Arial" w:hAnsi="Arial" w:cs="Arial"/>
          <w:b/>
          <w:color w:val="000000" w:themeColor="text1"/>
          <w:sz w:val="22"/>
          <w:szCs w:val="22"/>
        </w:rPr>
        <w:t>RIA USED IN GRADING</w:t>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5940"/>
      </w:tblGrid>
      <w:tr w:rsidR="00D569C9" w:rsidRPr="006E560A" w14:paraId="6FF0E1A0" w14:textId="77777777" w:rsidTr="00A128B9">
        <w:trPr>
          <w:jc w:val="center"/>
        </w:trPr>
        <w:tc>
          <w:tcPr>
            <w:tcW w:w="2790" w:type="dxa"/>
            <w:shd w:val="clear" w:color="auto" w:fill="auto"/>
          </w:tcPr>
          <w:p w14:paraId="74CCAFE7" w14:textId="77777777" w:rsidR="00D005BD" w:rsidRPr="006E560A" w:rsidRDefault="00D005BD" w:rsidP="001D739C">
            <w:pPr>
              <w:tabs>
                <w:tab w:val="right" w:pos="3402"/>
              </w:tabs>
              <w:spacing w:line="288" w:lineRule="auto"/>
              <w:rPr>
                <w:rFonts w:ascii="Arial" w:hAnsi="Arial" w:cs="Arial"/>
                <w:color w:val="000000" w:themeColor="text1"/>
                <w:sz w:val="22"/>
                <w:szCs w:val="22"/>
              </w:rPr>
            </w:pPr>
            <w:r>
              <w:rPr>
                <w:rFonts w:ascii="Arial" w:hAnsi="Arial" w:cs="Arial"/>
                <w:color w:val="000000" w:themeColor="text1"/>
                <w:sz w:val="22"/>
                <w:szCs w:val="22"/>
              </w:rPr>
              <w:lastRenderedPageBreak/>
              <w:t>Outstan</w:t>
            </w:r>
            <w:r>
              <w:rPr>
                <w:rFonts w:ascii="Arial" w:hAnsi="Arial" w:cs="Arial"/>
                <w:color w:val="000000" w:themeColor="text1"/>
                <w:sz w:val="22"/>
                <w:szCs w:val="22"/>
              </w:rPr>
              <w:t>d</w:t>
            </w:r>
            <w:r>
              <w:rPr>
                <w:rFonts w:ascii="Arial" w:hAnsi="Arial" w:cs="Arial"/>
                <w:color w:val="000000" w:themeColor="text1"/>
                <w:sz w:val="22"/>
                <w:szCs w:val="22"/>
              </w:rPr>
              <w:t>ing = A</w:t>
            </w:r>
          </w:p>
        </w:tc>
        <w:tc>
          <w:tcPr>
            <w:tcW w:w="5940" w:type="dxa"/>
            <w:shd w:val="clear" w:color="auto" w:fill="auto"/>
          </w:tcPr>
          <w:p w14:paraId="6B85328B" w14:textId="77777777" w:rsidR="00D005BD" w:rsidRPr="006E560A" w:rsidRDefault="00D005BD" w:rsidP="001D739C">
            <w:pPr>
              <w:tabs>
                <w:tab w:val="right" w:pos="3402"/>
              </w:tabs>
              <w:rPr>
                <w:rFonts w:ascii="Arial" w:hAnsi="Arial" w:cs="Arial"/>
                <w:color w:val="000000" w:themeColor="text1"/>
                <w:sz w:val="22"/>
                <w:szCs w:val="22"/>
              </w:rPr>
            </w:pPr>
            <w:r w:rsidRPr="006E560A">
              <w:rPr>
                <w:rFonts w:ascii="Arial" w:hAnsi="Arial" w:cs="Arial"/>
                <w:color w:val="000000" w:themeColor="text1"/>
                <w:sz w:val="22"/>
                <w:szCs w:val="22"/>
              </w:rPr>
              <w:t>Outstanding work, showing insight and demonstrating e</w:t>
            </w:r>
            <w:r w:rsidRPr="006E560A">
              <w:rPr>
                <w:rFonts w:ascii="Arial" w:hAnsi="Arial" w:cs="Arial"/>
                <w:color w:val="000000" w:themeColor="text1"/>
                <w:sz w:val="22"/>
                <w:szCs w:val="22"/>
              </w:rPr>
              <w:t>x</w:t>
            </w:r>
            <w:r w:rsidRPr="006E560A">
              <w:rPr>
                <w:rFonts w:ascii="Arial" w:hAnsi="Arial" w:cs="Arial"/>
                <w:color w:val="000000" w:themeColor="text1"/>
                <w:sz w:val="22"/>
                <w:szCs w:val="22"/>
              </w:rPr>
              <w:t>cellence in skill and craft. Work goes well beyond what is r</w:t>
            </w:r>
            <w:r w:rsidRPr="006E560A">
              <w:rPr>
                <w:rFonts w:ascii="Arial" w:hAnsi="Arial" w:cs="Arial"/>
                <w:color w:val="000000" w:themeColor="text1"/>
                <w:sz w:val="22"/>
                <w:szCs w:val="22"/>
              </w:rPr>
              <w:t>e</w:t>
            </w:r>
            <w:r w:rsidRPr="006E560A">
              <w:rPr>
                <w:rFonts w:ascii="Arial" w:hAnsi="Arial" w:cs="Arial"/>
                <w:color w:val="000000" w:themeColor="text1"/>
                <w:sz w:val="22"/>
                <w:szCs w:val="22"/>
              </w:rPr>
              <w:t>quired</w:t>
            </w:r>
          </w:p>
        </w:tc>
      </w:tr>
      <w:tr w:rsidR="00D569C9" w:rsidRPr="006E560A" w14:paraId="0D06C830" w14:textId="77777777" w:rsidTr="00A128B9">
        <w:trPr>
          <w:jc w:val="center"/>
        </w:trPr>
        <w:tc>
          <w:tcPr>
            <w:tcW w:w="2790" w:type="dxa"/>
            <w:shd w:val="clear" w:color="auto" w:fill="auto"/>
          </w:tcPr>
          <w:p w14:paraId="070C9CF5" w14:textId="77777777" w:rsidR="00D005BD" w:rsidRPr="006E560A" w:rsidRDefault="00D005BD" w:rsidP="001D739C">
            <w:pPr>
              <w:tabs>
                <w:tab w:val="right" w:pos="3402"/>
              </w:tabs>
              <w:rPr>
                <w:rFonts w:ascii="Arial" w:hAnsi="Arial" w:cs="Arial"/>
                <w:color w:val="000000" w:themeColor="text1"/>
                <w:sz w:val="22"/>
                <w:szCs w:val="22"/>
              </w:rPr>
            </w:pPr>
            <w:r w:rsidRPr="006E560A">
              <w:rPr>
                <w:rFonts w:ascii="Arial" w:hAnsi="Arial" w:cs="Arial"/>
                <w:color w:val="000000" w:themeColor="text1"/>
                <w:sz w:val="22"/>
                <w:szCs w:val="22"/>
              </w:rPr>
              <w:t>Superior = A-, B+</w:t>
            </w:r>
          </w:p>
        </w:tc>
        <w:tc>
          <w:tcPr>
            <w:tcW w:w="5940" w:type="dxa"/>
            <w:shd w:val="clear" w:color="auto" w:fill="auto"/>
          </w:tcPr>
          <w:p w14:paraId="09EE10CA" w14:textId="77777777" w:rsidR="00D005BD" w:rsidRPr="006E560A" w:rsidRDefault="00D005BD" w:rsidP="001D739C">
            <w:pPr>
              <w:tabs>
                <w:tab w:val="right" w:pos="3402"/>
              </w:tabs>
              <w:rPr>
                <w:rFonts w:ascii="Arial" w:hAnsi="Arial" w:cs="Arial"/>
                <w:color w:val="000000" w:themeColor="text1"/>
                <w:sz w:val="22"/>
                <w:szCs w:val="22"/>
              </w:rPr>
            </w:pPr>
            <w:r w:rsidRPr="006E560A">
              <w:rPr>
                <w:rFonts w:ascii="Arial" w:hAnsi="Arial" w:cs="Arial"/>
                <w:color w:val="000000" w:themeColor="text1"/>
                <w:sz w:val="22"/>
                <w:szCs w:val="22"/>
              </w:rPr>
              <w:t>Superior work, shows clear understanding and thorough demonstration of skill and craft</w:t>
            </w:r>
          </w:p>
        </w:tc>
      </w:tr>
      <w:tr w:rsidR="00D569C9" w:rsidRPr="006E560A" w14:paraId="23E03613" w14:textId="77777777" w:rsidTr="00A128B9">
        <w:trPr>
          <w:jc w:val="center"/>
        </w:trPr>
        <w:tc>
          <w:tcPr>
            <w:tcW w:w="2790" w:type="dxa"/>
            <w:shd w:val="clear" w:color="auto" w:fill="auto"/>
          </w:tcPr>
          <w:p w14:paraId="583A92C2" w14:textId="77777777" w:rsidR="00D005BD" w:rsidRPr="006E560A" w:rsidRDefault="00D005BD" w:rsidP="001D739C">
            <w:pPr>
              <w:tabs>
                <w:tab w:val="right" w:pos="3402"/>
              </w:tabs>
              <w:rPr>
                <w:rFonts w:ascii="Arial" w:hAnsi="Arial" w:cs="Arial"/>
                <w:color w:val="000000" w:themeColor="text1"/>
                <w:sz w:val="22"/>
                <w:szCs w:val="22"/>
              </w:rPr>
            </w:pPr>
            <w:r w:rsidRPr="006E560A">
              <w:rPr>
                <w:rFonts w:ascii="Arial" w:hAnsi="Arial" w:cs="Arial"/>
                <w:color w:val="000000" w:themeColor="text1"/>
                <w:sz w:val="22"/>
                <w:szCs w:val="22"/>
              </w:rPr>
              <w:t>Good = B, B-</w:t>
            </w:r>
          </w:p>
        </w:tc>
        <w:tc>
          <w:tcPr>
            <w:tcW w:w="5940" w:type="dxa"/>
            <w:shd w:val="clear" w:color="auto" w:fill="auto"/>
          </w:tcPr>
          <w:p w14:paraId="5A1CF497" w14:textId="77777777" w:rsidR="00D005BD" w:rsidRPr="006E560A" w:rsidRDefault="00D005BD" w:rsidP="001D739C">
            <w:pPr>
              <w:tabs>
                <w:tab w:val="right" w:pos="3402"/>
              </w:tabs>
              <w:rPr>
                <w:rFonts w:ascii="Arial" w:hAnsi="Arial" w:cs="Arial"/>
                <w:color w:val="000000" w:themeColor="text1"/>
                <w:sz w:val="22"/>
                <w:szCs w:val="22"/>
              </w:rPr>
            </w:pPr>
            <w:r w:rsidRPr="006E560A">
              <w:rPr>
                <w:rFonts w:ascii="Arial" w:hAnsi="Arial" w:cs="Arial"/>
                <w:color w:val="000000" w:themeColor="text1"/>
                <w:sz w:val="22"/>
                <w:szCs w:val="22"/>
              </w:rPr>
              <w:t>Competent work, clear understanding, often showing cre</w:t>
            </w:r>
            <w:r w:rsidRPr="006E560A">
              <w:rPr>
                <w:rFonts w:ascii="Arial" w:hAnsi="Arial" w:cs="Arial"/>
                <w:color w:val="000000" w:themeColor="text1"/>
                <w:sz w:val="22"/>
                <w:szCs w:val="22"/>
              </w:rPr>
              <w:t>a</w:t>
            </w:r>
            <w:r w:rsidRPr="006E560A">
              <w:rPr>
                <w:rFonts w:ascii="Arial" w:hAnsi="Arial" w:cs="Arial"/>
                <w:color w:val="000000" w:themeColor="text1"/>
                <w:sz w:val="22"/>
                <w:szCs w:val="22"/>
              </w:rPr>
              <w:t>tivity and good use of skills</w:t>
            </w:r>
          </w:p>
        </w:tc>
      </w:tr>
      <w:tr w:rsidR="00D569C9" w:rsidRPr="006E560A" w14:paraId="4B40A46A" w14:textId="77777777" w:rsidTr="00A128B9">
        <w:trPr>
          <w:jc w:val="center"/>
        </w:trPr>
        <w:tc>
          <w:tcPr>
            <w:tcW w:w="2790" w:type="dxa"/>
            <w:shd w:val="clear" w:color="auto" w:fill="auto"/>
          </w:tcPr>
          <w:p w14:paraId="6B873BFC" w14:textId="77777777" w:rsidR="00D005BD" w:rsidRPr="006E560A" w:rsidRDefault="00D005BD" w:rsidP="001D739C">
            <w:pPr>
              <w:tabs>
                <w:tab w:val="right" w:pos="3402"/>
              </w:tabs>
              <w:rPr>
                <w:rFonts w:ascii="Arial" w:hAnsi="Arial" w:cs="Arial"/>
                <w:color w:val="000000" w:themeColor="text1"/>
                <w:sz w:val="22"/>
                <w:szCs w:val="22"/>
              </w:rPr>
            </w:pPr>
            <w:r w:rsidRPr="006E560A">
              <w:rPr>
                <w:rFonts w:ascii="Arial" w:hAnsi="Arial" w:cs="Arial"/>
                <w:color w:val="000000" w:themeColor="text1"/>
                <w:sz w:val="22"/>
                <w:szCs w:val="22"/>
              </w:rPr>
              <w:t>Satisfactory = C+, C, C-</w:t>
            </w:r>
          </w:p>
        </w:tc>
        <w:tc>
          <w:tcPr>
            <w:tcW w:w="5940" w:type="dxa"/>
            <w:shd w:val="clear" w:color="auto" w:fill="auto"/>
          </w:tcPr>
          <w:p w14:paraId="3E151E85" w14:textId="77777777" w:rsidR="00D005BD" w:rsidRPr="006E560A" w:rsidRDefault="00D005BD" w:rsidP="001D739C">
            <w:pPr>
              <w:tabs>
                <w:tab w:val="right" w:pos="3402"/>
              </w:tabs>
              <w:rPr>
                <w:rFonts w:ascii="Arial" w:hAnsi="Arial" w:cs="Arial"/>
                <w:color w:val="000000" w:themeColor="text1"/>
                <w:sz w:val="22"/>
                <w:szCs w:val="22"/>
              </w:rPr>
            </w:pPr>
            <w:r w:rsidRPr="006E560A">
              <w:rPr>
                <w:rFonts w:ascii="Arial" w:hAnsi="Arial" w:cs="Arial"/>
                <w:color w:val="000000" w:themeColor="text1"/>
                <w:sz w:val="22"/>
                <w:szCs w:val="22"/>
              </w:rPr>
              <w:t>Adequate understanding, inconsistent demonstration of skills, some elements missing or problems with priorities</w:t>
            </w:r>
          </w:p>
        </w:tc>
      </w:tr>
      <w:tr w:rsidR="00D569C9" w:rsidRPr="006E560A" w14:paraId="14B72806" w14:textId="77777777" w:rsidTr="00A128B9">
        <w:trPr>
          <w:jc w:val="center"/>
        </w:trPr>
        <w:tc>
          <w:tcPr>
            <w:tcW w:w="2790" w:type="dxa"/>
            <w:shd w:val="clear" w:color="auto" w:fill="auto"/>
          </w:tcPr>
          <w:p w14:paraId="09F05705" w14:textId="77777777" w:rsidR="00D005BD" w:rsidRPr="006E560A" w:rsidRDefault="00D005BD" w:rsidP="001D739C">
            <w:pPr>
              <w:tabs>
                <w:tab w:val="right" w:pos="3402"/>
              </w:tabs>
              <w:rPr>
                <w:rFonts w:ascii="Arial" w:hAnsi="Arial" w:cs="Arial"/>
                <w:color w:val="000000" w:themeColor="text1"/>
                <w:sz w:val="22"/>
                <w:szCs w:val="22"/>
              </w:rPr>
            </w:pPr>
            <w:r w:rsidRPr="006E560A">
              <w:rPr>
                <w:rFonts w:ascii="Arial" w:hAnsi="Arial" w:cs="Arial"/>
                <w:color w:val="000000" w:themeColor="text1"/>
                <w:sz w:val="22"/>
                <w:szCs w:val="22"/>
              </w:rPr>
              <w:t>Unsatisfactory = D, F</w:t>
            </w:r>
          </w:p>
        </w:tc>
        <w:tc>
          <w:tcPr>
            <w:tcW w:w="5940" w:type="dxa"/>
            <w:shd w:val="clear" w:color="auto" w:fill="auto"/>
          </w:tcPr>
          <w:p w14:paraId="64470C7E" w14:textId="77777777" w:rsidR="00D005BD" w:rsidRPr="006E560A" w:rsidRDefault="00D005BD" w:rsidP="001D739C">
            <w:pPr>
              <w:tabs>
                <w:tab w:val="right" w:pos="3402"/>
              </w:tabs>
              <w:rPr>
                <w:rFonts w:ascii="Arial" w:hAnsi="Arial" w:cs="Arial"/>
                <w:color w:val="000000" w:themeColor="text1"/>
                <w:sz w:val="22"/>
                <w:szCs w:val="22"/>
              </w:rPr>
            </w:pPr>
            <w:r w:rsidRPr="006E560A">
              <w:rPr>
                <w:rFonts w:ascii="Arial" w:hAnsi="Arial" w:cs="Arial"/>
                <w:color w:val="000000" w:themeColor="text1"/>
                <w:sz w:val="22"/>
                <w:szCs w:val="22"/>
              </w:rPr>
              <w:t>Lacks understanding, inadequate amount of time and e</w:t>
            </w:r>
            <w:r w:rsidRPr="006E560A">
              <w:rPr>
                <w:rFonts w:ascii="Arial" w:hAnsi="Arial" w:cs="Arial"/>
                <w:color w:val="000000" w:themeColor="text1"/>
                <w:sz w:val="22"/>
                <w:szCs w:val="22"/>
              </w:rPr>
              <w:t>f</w:t>
            </w:r>
            <w:r w:rsidRPr="006E560A">
              <w:rPr>
                <w:rFonts w:ascii="Arial" w:hAnsi="Arial" w:cs="Arial"/>
                <w:color w:val="000000" w:themeColor="text1"/>
                <w:sz w:val="22"/>
                <w:szCs w:val="22"/>
              </w:rPr>
              <w:t>fort demonstrated, many missing elements, inconsistent participation, skill and craftsmanship not demonstrated</w:t>
            </w:r>
          </w:p>
        </w:tc>
      </w:tr>
    </w:tbl>
    <w:p w14:paraId="51873762" w14:textId="77777777" w:rsidR="00D005BD" w:rsidRDefault="00D005BD" w:rsidP="00D005BD">
      <w:pPr>
        <w:pStyle w:val="CM99"/>
        <w:spacing w:after="0"/>
        <w:rPr>
          <w:rFonts w:ascii="Arial" w:hAnsi="Arial" w:cs="Arial"/>
          <w:b/>
          <w:bCs/>
          <w:color w:val="000000" w:themeColor="text1"/>
          <w:sz w:val="22"/>
          <w:szCs w:val="22"/>
        </w:rPr>
      </w:pPr>
    </w:p>
    <w:p w14:paraId="17E3BF50" w14:textId="77777777" w:rsidR="00B941E2" w:rsidRPr="007E5FCB" w:rsidRDefault="00B941E2" w:rsidP="00B941E2">
      <w:pPr>
        <w:rPr>
          <w:rFonts w:cs="Arial"/>
          <w:bCs/>
          <w:color w:val="auto"/>
        </w:rPr>
      </w:pPr>
    </w:p>
    <w:p w14:paraId="172F2A05" w14:textId="77777777" w:rsidR="00B941E2" w:rsidRPr="007E5FCB" w:rsidRDefault="00B941E2" w:rsidP="00B941E2">
      <w:pPr>
        <w:rPr>
          <w:rFonts w:ascii="Arial" w:hAnsi="Arial" w:cs="Arial"/>
        </w:rPr>
      </w:pPr>
      <w:r w:rsidRPr="007E5FCB">
        <w:rPr>
          <w:rFonts w:ascii="Arial" w:hAnsi="Arial" w:cs="Arial"/>
        </w:rPr>
        <w:t>The following expectations are to enhance your ability to learn in this class, to avoid di</w:t>
      </w:r>
      <w:r w:rsidRPr="007E5FCB">
        <w:rPr>
          <w:rFonts w:ascii="Arial" w:hAnsi="Arial" w:cs="Arial"/>
        </w:rPr>
        <w:t>s</w:t>
      </w:r>
      <w:r w:rsidRPr="007E5FCB">
        <w:rPr>
          <w:rFonts w:ascii="Arial" w:hAnsi="Arial" w:cs="Arial"/>
        </w:rPr>
        <w:t>ruption and distraction, and to improve the quality of the classroom experience.  R</w:t>
      </w:r>
      <w:r w:rsidRPr="007E5FCB">
        <w:rPr>
          <w:rFonts w:ascii="Arial" w:hAnsi="Arial" w:cs="Arial"/>
        </w:rPr>
        <w:t>e</w:t>
      </w:r>
      <w:r w:rsidRPr="007E5FCB">
        <w:rPr>
          <w:rFonts w:ascii="Arial" w:hAnsi="Arial" w:cs="Arial"/>
        </w:rPr>
        <w:t>peated failure to meet these expectations may result in a lower grade for the course.</w:t>
      </w:r>
    </w:p>
    <w:p w14:paraId="076BC003" w14:textId="77777777" w:rsidR="00B941E2" w:rsidRPr="007E5FCB" w:rsidRDefault="00B941E2" w:rsidP="00B941E2">
      <w:pPr>
        <w:autoSpaceDE w:val="0"/>
        <w:autoSpaceDN w:val="0"/>
        <w:adjustRightInd w:val="0"/>
        <w:rPr>
          <w:b/>
        </w:rPr>
      </w:pPr>
    </w:p>
    <w:p w14:paraId="4BB1DD6D" w14:textId="77777777" w:rsidR="00B941E2" w:rsidRDefault="00B941E2" w:rsidP="00B941E2">
      <w:pPr>
        <w:rPr>
          <w:rFonts w:ascii="Arial" w:hAnsi="Arial"/>
          <w:sz w:val="18"/>
        </w:rPr>
      </w:pPr>
      <w:r w:rsidRPr="007E5FCB">
        <w:rPr>
          <w:b/>
        </w:rPr>
        <w:t>Policy on late work:</w:t>
      </w:r>
      <w:r w:rsidRPr="0088478C">
        <w:rPr>
          <w:rFonts w:ascii="Arial" w:hAnsi="Arial"/>
          <w:sz w:val="18"/>
        </w:rPr>
        <w:t xml:space="preserve">  </w:t>
      </w:r>
    </w:p>
    <w:p w14:paraId="01886A21" w14:textId="77777777" w:rsidR="00B941E2" w:rsidRPr="007E5FCB" w:rsidRDefault="00B941E2" w:rsidP="00534C0E">
      <w:pPr>
        <w:numPr>
          <w:ilvl w:val="0"/>
          <w:numId w:val="5"/>
        </w:numPr>
      </w:pPr>
      <w:r w:rsidRPr="007E5FCB">
        <w:t xml:space="preserve">Your final paper’s grade will be lowered a half grade for every day that it is late and will not be accepted after Thursday of Week 7.  </w:t>
      </w:r>
    </w:p>
    <w:p w14:paraId="695C2B0F" w14:textId="77777777" w:rsidR="00B941E2" w:rsidRDefault="00B941E2" w:rsidP="00B941E2">
      <w:pPr>
        <w:autoSpaceDE w:val="0"/>
        <w:autoSpaceDN w:val="0"/>
        <w:adjustRightInd w:val="0"/>
        <w:rPr>
          <w:rFonts w:ascii="Arial" w:hAnsi="Arial"/>
          <w:sz w:val="18"/>
        </w:rPr>
      </w:pPr>
      <w:r w:rsidRPr="007E5FCB">
        <w:rPr>
          <w:b/>
        </w:rPr>
        <w:t>Make-ups:</w:t>
      </w:r>
      <w:r w:rsidRPr="0088478C">
        <w:rPr>
          <w:rFonts w:ascii="Arial" w:hAnsi="Arial"/>
          <w:sz w:val="18"/>
        </w:rPr>
        <w:t xml:space="preserve">  </w:t>
      </w:r>
    </w:p>
    <w:p w14:paraId="0A4F4A87" w14:textId="6E422FC9" w:rsidR="00B941E2" w:rsidRPr="00070693" w:rsidRDefault="00B941E2" w:rsidP="00534C0E">
      <w:pPr>
        <w:numPr>
          <w:ilvl w:val="0"/>
          <w:numId w:val="5"/>
        </w:numPr>
        <w:autoSpaceDE w:val="0"/>
        <w:autoSpaceDN w:val="0"/>
        <w:adjustRightInd w:val="0"/>
        <w:rPr>
          <w:rFonts w:ascii="Arial" w:hAnsi="Arial"/>
          <w:sz w:val="18"/>
        </w:rPr>
      </w:pPr>
      <w:r w:rsidRPr="007E5FCB">
        <w:t>Make-ups are given only for the mid-term and final upon a docu</w:t>
      </w:r>
      <w:r w:rsidR="00070693">
        <w:t xml:space="preserve">mented excused absence.  </w:t>
      </w:r>
    </w:p>
    <w:p w14:paraId="7C302D20" w14:textId="77777777" w:rsidR="00070693" w:rsidRPr="00070693" w:rsidRDefault="00070693" w:rsidP="00070693">
      <w:pPr>
        <w:autoSpaceDE w:val="0"/>
        <w:autoSpaceDN w:val="0"/>
        <w:adjustRightInd w:val="0"/>
        <w:ind w:left="720"/>
        <w:rPr>
          <w:rFonts w:ascii="Arial" w:hAnsi="Arial"/>
          <w:sz w:val="18"/>
        </w:rPr>
      </w:pPr>
    </w:p>
    <w:p w14:paraId="1EEACEDF" w14:textId="77777777" w:rsidR="00B941E2" w:rsidRDefault="00B941E2" w:rsidP="00B941E2">
      <w:pPr>
        <w:autoSpaceDE w:val="0"/>
        <w:autoSpaceDN w:val="0"/>
        <w:adjustRightInd w:val="0"/>
        <w:rPr>
          <w:rFonts w:ascii="Arial" w:hAnsi="Arial"/>
          <w:sz w:val="18"/>
        </w:rPr>
      </w:pPr>
      <w:r w:rsidRPr="007E5FCB">
        <w:rPr>
          <w:b/>
        </w:rPr>
        <w:t>Statement of Student Honesty:</w:t>
      </w:r>
      <w:r w:rsidRPr="0088478C">
        <w:rPr>
          <w:rFonts w:ascii="Arial" w:hAnsi="Arial"/>
          <w:sz w:val="18"/>
        </w:rPr>
        <w:t xml:space="preserve">  </w:t>
      </w:r>
    </w:p>
    <w:p w14:paraId="310F12D6" w14:textId="77777777" w:rsidR="00B941E2" w:rsidRPr="007E5FCB" w:rsidRDefault="00B941E2" w:rsidP="00534C0E">
      <w:pPr>
        <w:numPr>
          <w:ilvl w:val="0"/>
          <w:numId w:val="5"/>
        </w:numPr>
      </w:pPr>
      <w:r w:rsidRPr="007E5FCB">
        <w:t>All cases of suspected plagiarism, even on informal writing, will be forwarded to Academic Affairs for investigation.  Plagiarism is using someone else’s original ideas without giving proper credit to that person.  You may be expelled for plagi</w:t>
      </w:r>
      <w:r w:rsidRPr="007E5FCB">
        <w:t>a</w:t>
      </w:r>
      <w:r w:rsidRPr="007E5FCB">
        <w:t>rism or a lesser penalty may be imposed. If you do not think you know what pl</w:t>
      </w:r>
      <w:r w:rsidRPr="007E5FCB">
        <w:t>a</w:t>
      </w:r>
      <w:r w:rsidRPr="007E5FCB">
        <w:t xml:space="preserve">giarism is, please read more about it in </w:t>
      </w:r>
      <w:r w:rsidRPr="00070693">
        <w:rPr>
          <w:i/>
        </w:rPr>
        <w:t>The MLA Guide to Writing Research P</w:t>
      </w:r>
      <w:r w:rsidRPr="00070693">
        <w:rPr>
          <w:i/>
        </w:rPr>
        <w:t>a</w:t>
      </w:r>
      <w:r w:rsidRPr="00070693">
        <w:rPr>
          <w:i/>
        </w:rPr>
        <w:t>pers</w:t>
      </w:r>
      <w:r w:rsidRPr="007E5FCB">
        <w:t>, or another writing guide.  Understanding what plagiarism is and how to avoid it is your responsibility.</w:t>
      </w:r>
    </w:p>
    <w:p w14:paraId="2A525CB5" w14:textId="77777777" w:rsidR="00B941E2" w:rsidRPr="007E5FCB" w:rsidRDefault="00B941E2" w:rsidP="00B941E2"/>
    <w:p w14:paraId="34BB51BD" w14:textId="77777777" w:rsidR="00B941E2" w:rsidRPr="00DB5E77" w:rsidRDefault="00B941E2" w:rsidP="00B941E2">
      <w:pPr>
        <w:rPr>
          <w:b/>
        </w:rPr>
      </w:pPr>
      <w:r w:rsidRPr="00DB5E77">
        <w:rPr>
          <w:b/>
        </w:rPr>
        <w:t>Entering/Exiting Class:</w:t>
      </w:r>
    </w:p>
    <w:p w14:paraId="113B8C2A" w14:textId="77777777" w:rsidR="00B941E2" w:rsidRPr="00DB5E77" w:rsidRDefault="00B941E2" w:rsidP="00534C0E">
      <w:pPr>
        <w:numPr>
          <w:ilvl w:val="0"/>
          <w:numId w:val="5"/>
        </w:numPr>
      </w:pPr>
      <w:r w:rsidRPr="00DB5E77">
        <w:t>Please arrive on time to class and stay for the entire class period. Late arrivals and early departures are disruptive.</w:t>
      </w:r>
    </w:p>
    <w:p w14:paraId="347CEC31" w14:textId="77777777" w:rsidR="00B941E2" w:rsidRDefault="00B941E2" w:rsidP="00534C0E">
      <w:pPr>
        <w:numPr>
          <w:ilvl w:val="0"/>
          <w:numId w:val="5"/>
        </w:numPr>
      </w:pPr>
      <w:r w:rsidRPr="00DB5E77">
        <w:t>If despite your best effort you arrive late, please quietly take a seat at the back of the classroom. Similarly, in the rare event that</w:t>
      </w:r>
      <w:r>
        <w:t xml:space="preserve"> </w:t>
      </w:r>
      <w:r w:rsidRPr="00DB5E77">
        <w:t>you must leave class early (e.g. for a medical appointment), email me in advance to let me know, then sit close to the rear door</w:t>
      </w:r>
      <w:r>
        <w:t xml:space="preserve"> </w:t>
      </w:r>
      <w:r w:rsidRPr="00DB5E77">
        <w:t>and leave as unobtrusively as possible. If you can’t be there on time or must always leave early because of a class or work</w:t>
      </w:r>
      <w:r>
        <w:t xml:space="preserve"> </w:t>
      </w:r>
      <w:r w:rsidRPr="00DB5E77">
        <w:t>conflict, either seek specific permission from me or do not take the class.</w:t>
      </w:r>
    </w:p>
    <w:p w14:paraId="377DF1D6" w14:textId="5D653ABE" w:rsidR="00B941E2" w:rsidRPr="00337FAE" w:rsidRDefault="00B941E2" w:rsidP="00534C0E">
      <w:pPr>
        <w:numPr>
          <w:ilvl w:val="0"/>
          <w:numId w:val="5"/>
        </w:numPr>
        <w:rPr>
          <w:b/>
        </w:rPr>
      </w:pPr>
      <w:r w:rsidRPr="007E5FCB">
        <w:rPr>
          <w:i/>
        </w:rPr>
        <w:t xml:space="preserve">If you are gone for longer than </w:t>
      </w:r>
      <w:r w:rsidR="00D97C4B">
        <w:rPr>
          <w:i/>
        </w:rPr>
        <w:t>7</w:t>
      </w:r>
      <w:r w:rsidRPr="007E5FCB">
        <w:rPr>
          <w:i/>
        </w:rPr>
        <w:t>0 minutes in one class meeting, you will receive an absence for the entire class meeting</w:t>
      </w:r>
      <w:r>
        <w:t>.</w:t>
      </w:r>
    </w:p>
    <w:p w14:paraId="00E96085" w14:textId="77777777" w:rsidR="00B941E2" w:rsidRPr="00FF49C7" w:rsidRDefault="00B941E2" w:rsidP="00B941E2">
      <w:pPr>
        <w:tabs>
          <w:tab w:val="left" w:pos="2358"/>
        </w:tabs>
        <w:rPr>
          <w:rFonts w:cs="Arial"/>
          <w:bCs/>
        </w:rPr>
      </w:pPr>
    </w:p>
    <w:p w14:paraId="14288B3C" w14:textId="77777777" w:rsidR="00B941E2" w:rsidRPr="00AD1A34" w:rsidRDefault="00B941E2" w:rsidP="00B941E2">
      <w:pPr>
        <w:rPr>
          <w:b/>
        </w:rPr>
      </w:pPr>
      <w:r w:rsidRPr="00DB5E77">
        <w:rPr>
          <w:b/>
        </w:rPr>
        <w:t>Participation:</w:t>
      </w:r>
    </w:p>
    <w:p w14:paraId="25927DFD" w14:textId="77777777" w:rsidR="00B941E2" w:rsidRDefault="00B941E2" w:rsidP="00534C0E">
      <w:pPr>
        <w:numPr>
          <w:ilvl w:val="0"/>
          <w:numId w:val="9"/>
        </w:numPr>
        <w:rPr>
          <w:b/>
        </w:rPr>
      </w:pPr>
      <w:r>
        <w:lastRenderedPageBreak/>
        <w:t>Come prepared by having done the reading adequately.</w:t>
      </w:r>
    </w:p>
    <w:p w14:paraId="7FF8125F" w14:textId="77777777" w:rsidR="00B941E2" w:rsidRDefault="00B941E2" w:rsidP="00534C0E">
      <w:pPr>
        <w:numPr>
          <w:ilvl w:val="0"/>
          <w:numId w:val="9"/>
        </w:numPr>
        <w:rPr>
          <w:b/>
        </w:rPr>
      </w:pPr>
      <w:r w:rsidRPr="00DB5E77">
        <w:t>Keep on the topic at hand. If you have questions</w:t>
      </w:r>
      <w:r>
        <w:t xml:space="preserve"> off the current topic, address </w:t>
      </w:r>
      <w:r w:rsidRPr="00DB5E77">
        <w:t>these outside of class at office hours.</w:t>
      </w:r>
    </w:p>
    <w:p w14:paraId="6AE5C0F1" w14:textId="77777777" w:rsidR="00B941E2" w:rsidRPr="00AD1A34" w:rsidRDefault="00B941E2" w:rsidP="00534C0E">
      <w:pPr>
        <w:numPr>
          <w:ilvl w:val="0"/>
          <w:numId w:val="9"/>
        </w:numPr>
      </w:pPr>
      <w:r>
        <w:t>Pay attention: do not read, sleep, or do class work for other course during lecture or discussion.</w:t>
      </w:r>
    </w:p>
    <w:p w14:paraId="0B27D644" w14:textId="77777777" w:rsidR="00B941E2" w:rsidRDefault="00B941E2" w:rsidP="00B941E2"/>
    <w:p w14:paraId="125393CC" w14:textId="77777777" w:rsidR="00B941E2" w:rsidRDefault="00B941E2" w:rsidP="00B941E2">
      <w:r w:rsidRPr="00DB5E77">
        <w:rPr>
          <w:b/>
        </w:rPr>
        <w:t>Attendance:</w:t>
      </w:r>
      <w:r>
        <w:t xml:space="preserve"> </w:t>
      </w:r>
    </w:p>
    <w:p w14:paraId="2B59A937" w14:textId="6351A707" w:rsidR="00B941E2" w:rsidRPr="00DB5E77" w:rsidRDefault="00B941E2" w:rsidP="00534C0E">
      <w:pPr>
        <w:numPr>
          <w:ilvl w:val="0"/>
          <w:numId w:val="5"/>
        </w:numPr>
        <w:rPr>
          <w:b/>
        </w:rPr>
      </w:pPr>
      <w:r>
        <w:t>The Brooks Institute only allows excusable absences based</w:t>
      </w:r>
      <w:r w:rsidR="00D97C4B">
        <w:t xml:space="preserve"> on family emergency or illness.  That means that </w:t>
      </w:r>
      <w:r>
        <w:t>work schedules, car, traffic, roommate, other cla</w:t>
      </w:r>
      <w:r w:rsidR="00D97C4B">
        <w:t>ss meetings, group projects, work, and non-illness related or non-family emerge</w:t>
      </w:r>
      <w:r w:rsidR="00D97C4B">
        <w:t>n</w:t>
      </w:r>
      <w:r w:rsidR="00D97C4B">
        <w:t>cies are unexcused absences</w:t>
      </w:r>
      <w:r>
        <w:t>.</w:t>
      </w:r>
      <w:r w:rsidR="00D97C4B">
        <w:t xml:space="preserve">  In one’s life, these non-emergencies occasionally take place; plan on it and find a reliable class-mate who can send you notes.</w:t>
      </w:r>
      <w:r>
        <w:t xml:space="preserve">  </w:t>
      </w:r>
    </w:p>
    <w:p w14:paraId="29BD6DFC" w14:textId="77777777" w:rsidR="00B941E2" w:rsidRPr="00AD415C" w:rsidRDefault="00B941E2" w:rsidP="00534C0E">
      <w:pPr>
        <w:numPr>
          <w:ilvl w:val="0"/>
          <w:numId w:val="5"/>
        </w:numPr>
        <w:rPr>
          <w:b/>
        </w:rPr>
      </w:pPr>
      <w:r>
        <w:t>I do not give make-</w:t>
      </w:r>
      <w:r w:rsidRPr="00FA4C70">
        <w:t xml:space="preserve">up </w:t>
      </w:r>
      <w:r>
        <w:t>quizze</w:t>
      </w:r>
      <w:r w:rsidRPr="00FA4C70">
        <w:t>s</w:t>
      </w:r>
      <w:r>
        <w:t xml:space="preserve"> or exams</w:t>
      </w:r>
      <w:r w:rsidRPr="00FA4C70">
        <w:t xml:space="preserve"> unless you have written documentation of an emergency</w:t>
      </w:r>
      <w:r>
        <w:t xml:space="preserve"> such as an illness</w:t>
      </w:r>
      <w:r w:rsidRPr="00FA4C70">
        <w:t>.</w:t>
      </w:r>
    </w:p>
    <w:p w14:paraId="63312F91" w14:textId="0F64AEC7" w:rsidR="00B941E2" w:rsidRPr="00337FAE" w:rsidRDefault="00B941E2" w:rsidP="00534C0E">
      <w:pPr>
        <w:numPr>
          <w:ilvl w:val="0"/>
          <w:numId w:val="5"/>
        </w:numPr>
        <w:rPr>
          <w:b/>
        </w:rPr>
      </w:pPr>
      <w:r>
        <w:t xml:space="preserve">If you are gone for longer than </w:t>
      </w:r>
      <w:r w:rsidR="00D97C4B">
        <w:t>7</w:t>
      </w:r>
      <w:r>
        <w:t>0 minutes in one class meeting, you will receive an absence for the entire time</w:t>
      </w:r>
    </w:p>
    <w:p w14:paraId="70FAB167" w14:textId="77777777" w:rsidR="00B941E2" w:rsidRPr="00AD1A34" w:rsidRDefault="00B941E2" w:rsidP="00B941E2">
      <w:pPr>
        <w:ind w:left="360"/>
      </w:pPr>
    </w:p>
    <w:p w14:paraId="5C74B38D" w14:textId="77777777" w:rsidR="00B941E2" w:rsidRPr="00DB5E77" w:rsidRDefault="00B941E2" w:rsidP="00B941E2">
      <w:pPr>
        <w:rPr>
          <w:b/>
        </w:rPr>
      </w:pPr>
      <w:r w:rsidRPr="00DB5E77">
        <w:rPr>
          <w:b/>
        </w:rPr>
        <w:t>Noise:</w:t>
      </w:r>
    </w:p>
    <w:p w14:paraId="0419213C" w14:textId="77777777" w:rsidR="00B941E2" w:rsidRPr="00DB5E77" w:rsidRDefault="00B941E2" w:rsidP="00534C0E">
      <w:pPr>
        <w:numPr>
          <w:ilvl w:val="0"/>
          <w:numId w:val="6"/>
        </w:numPr>
      </w:pPr>
      <w:r w:rsidRPr="00DB5E77">
        <w:t>When class begins,</w:t>
      </w:r>
      <w:r>
        <w:t xml:space="preserve"> please stop your conversations.</w:t>
      </w:r>
    </w:p>
    <w:p w14:paraId="531CBBAF" w14:textId="77777777" w:rsidR="00B941E2" w:rsidRPr="00DB5E77" w:rsidRDefault="00B941E2" w:rsidP="00534C0E">
      <w:pPr>
        <w:numPr>
          <w:ilvl w:val="0"/>
          <w:numId w:val="6"/>
        </w:numPr>
      </w:pPr>
      <w:r w:rsidRPr="00DB5E77">
        <w:t>Wait until class is completely over before putting your m</w:t>
      </w:r>
      <w:r>
        <w:t xml:space="preserve">aterials away in your backpack, </w:t>
      </w:r>
      <w:r w:rsidRPr="00DB5E77">
        <w:t>standing up, or talking to friends.</w:t>
      </w:r>
    </w:p>
    <w:p w14:paraId="10590DF5" w14:textId="77777777" w:rsidR="00B941E2" w:rsidRDefault="00B941E2" w:rsidP="00B941E2"/>
    <w:p w14:paraId="43791A43" w14:textId="77777777" w:rsidR="00B941E2" w:rsidRDefault="00B941E2" w:rsidP="00B941E2">
      <w:pPr>
        <w:rPr>
          <w:b/>
        </w:rPr>
      </w:pPr>
      <w:r w:rsidRPr="00DB5E77">
        <w:rPr>
          <w:b/>
        </w:rPr>
        <w:t>Electronic Devices:</w:t>
      </w:r>
    </w:p>
    <w:p w14:paraId="17F16744" w14:textId="77777777" w:rsidR="00B941E2" w:rsidRDefault="00B941E2" w:rsidP="00534C0E">
      <w:pPr>
        <w:numPr>
          <w:ilvl w:val="0"/>
          <w:numId w:val="7"/>
        </w:numPr>
        <w:rPr>
          <w:b/>
        </w:rPr>
      </w:pPr>
      <w:r w:rsidRPr="00DB5E77">
        <w:t>Cell phones should be turned off. No talking on cell phones, text messaging, or emailing on laptops during class. Wait until</w:t>
      </w:r>
      <w:r>
        <w:rPr>
          <w:b/>
        </w:rPr>
        <w:t xml:space="preserve"> </w:t>
      </w:r>
      <w:r w:rsidRPr="00DB5E77">
        <w:t>after class to return any calls r</w:t>
      </w:r>
      <w:r w:rsidRPr="00DB5E77">
        <w:t>e</w:t>
      </w:r>
      <w:r w:rsidRPr="00DB5E77">
        <w:t>ceived.</w:t>
      </w:r>
    </w:p>
    <w:p w14:paraId="231356E6" w14:textId="77777777" w:rsidR="00B941E2" w:rsidRPr="00DB5E77" w:rsidRDefault="00B941E2" w:rsidP="00534C0E">
      <w:pPr>
        <w:numPr>
          <w:ilvl w:val="0"/>
          <w:numId w:val="7"/>
        </w:numPr>
        <w:rPr>
          <w:b/>
        </w:rPr>
      </w:pPr>
      <w:r w:rsidRPr="00DB5E77">
        <w:t>No listening to iPods or other electronic recording devices during class.</w:t>
      </w:r>
    </w:p>
    <w:p w14:paraId="37F97C10" w14:textId="77777777" w:rsidR="00B941E2" w:rsidRDefault="00B941E2" w:rsidP="00B941E2">
      <w:pPr>
        <w:rPr>
          <w:b/>
        </w:rPr>
      </w:pPr>
    </w:p>
    <w:p w14:paraId="791948BA" w14:textId="77777777" w:rsidR="00B941E2" w:rsidRDefault="00B941E2" w:rsidP="00B941E2">
      <w:pPr>
        <w:rPr>
          <w:b/>
        </w:rPr>
      </w:pPr>
      <w:r w:rsidRPr="00DB5E77">
        <w:rPr>
          <w:b/>
        </w:rPr>
        <w:t>Email Etiquette:</w:t>
      </w:r>
    </w:p>
    <w:p w14:paraId="5A07FC62" w14:textId="6949D610" w:rsidR="00B941E2" w:rsidRPr="00DB5E77" w:rsidRDefault="00B941E2" w:rsidP="00534C0E">
      <w:pPr>
        <w:numPr>
          <w:ilvl w:val="0"/>
          <w:numId w:val="8"/>
        </w:numPr>
        <w:rPr>
          <w:b/>
        </w:rPr>
      </w:pPr>
      <w:r>
        <w:t>Please identify the class you are taking (i.e., HUM</w:t>
      </w:r>
      <w:r w:rsidR="00D97C4B">
        <w:t>402</w:t>
      </w:r>
      <w:r>
        <w:t xml:space="preserve">, </w:t>
      </w:r>
      <w:r w:rsidR="00D97C4B">
        <w:t>Dramatic Lit.</w:t>
      </w:r>
      <w:r>
        <w:t>)</w:t>
      </w:r>
    </w:p>
    <w:p w14:paraId="7F6A1C55" w14:textId="77777777" w:rsidR="00B941E2" w:rsidRPr="00AD415C" w:rsidRDefault="00B941E2" w:rsidP="00534C0E">
      <w:pPr>
        <w:numPr>
          <w:ilvl w:val="0"/>
          <w:numId w:val="8"/>
        </w:numPr>
        <w:rPr>
          <w:b/>
        </w:rPr>
      </w:pPr>
      <w:r w:rsidRPr="00DB5E77">
        <w:t>If your email</w:t>
      </w:r>
      <w:r>
        <w:rPr>
          <w:b/>
        </w:rPr>
        <w:t xml:space="preserve"> </w:t>
      </w:r>
      <w:r w:rsidRPr="00DB5E77">
        <w:t>question is sent at the last minute it may not be possible to send you a response before an</w:t>
      </w:r>
      <w:r>
        <w:t xml:space="preserve"> assignment is due or a test is </w:t>
      </w:r>
      <w:r w:rsidRPr="00DB5E77">
        <w:t>given.</w:t>
      </w:r>
    </w:p>
    <w:p w14:paraId="24CDD5D4" w14:textId="77777777" w:rsidR="00B941E2" w:rsidRDefault="00B941E2" w:rsidP="00534C0E">
      <w:pPr>
        <w:numPr>
          <w:ilvl w:val="0"/>
          <w:numId w:val="8"/>
        </w:numPr>
        <w:rPr>
          <w:b/>
        </w:rPr>
      </w:pPr>
      <w:r>
        <w:t xml:space="preserve">Generally, I respond to emails within a day or two.  </w:t>
      </w:r>
      <w:r w:rsidRPr="00DB5E77">
        <w:t>Do not expect a</w:t>
      </w:r>
      <w:r>
        <w:t>n immediate response via email, especially if you are emailing on the weekend</w:t>
      </w:r>
      <w:r w:rsidRPr="00DB5E77">
        <w:t>.</w:t>
      </w:r>
    </w:p>
    <w:p w14:paraId="0790DDB1" w14:textId="77777777" w:rsidR="00B941E2" w:rsidRDefault="00B941E2" w:rsidP="00B941E2"/>
    <w:p w14:paraId="5B958134" w14:textId="77777777" w:rsidR="00B941E2" w:rsidRDefault="00B941E2" w:rsidP="00B941E2">
      <w:pPr>
        <w:rPr>
          <w:b/>
        </w:rPr>
      </w:pPr>
      <w:r w:rsidRPr="00DB5E77">
        <w:rPr>
          <w:b/>
        </w:rPr>
        <w:t>Common Courtesy:</w:t>
      </w:r>
    </w:p>
    <w:p w14:paraId="118A80AF" w14:textId="77777777" w:rsidR="00B941E2" w:rsidRDefault="00B941E2" w:rsidP="00534C0E">
      <w:pPr>
        <w:numPr>
          <w:ilvl w:val="0"/>
          <w:numId w:val="10"/>
        </w:numPr>
        <w:rPr>
          <w:b/>
        </w:rPr>
      </w:pPr>
      <w:r w:rsidRPr="00D97C4B">
        <w:rPr>
          <w:b/>
          <w:u w:val="single"/>
        </w:rPr>
        <w:t>Food is discouraged in class.</w:t>
      </w:r>
      <w:r w:rsidRPr="00DB5E77">
        <w:t xml:space="preserve"> There may be times that you need a beverage or small snack during class. Avoid bringing in large meals or food that is noisy when unpackaged or chewed.</w:t>
      </w:r>
    </w:p>
    <w:p w14:paraId="0977766B" w14:textId="77777777" w:rsidR="00B941E2" w:rsidRPr="0088478C" w:rsidRDefault="00B941E2" w:rsidP="00B941E2">
      <w:pPr>
        <w:autoSpaceDE w:val="0"/>
        <w:autoSpaceDN w:val="0"/>
        <w:adjustRightInd w:val="0"/>
        <w:rPr>
          <w:rFonts w:ascii="Arial" w:hAnsi="Arial"/>
          <w:sz w:val="18"/>
        </w:rPr>
      </w:pPr>
    </w:p>
    <w:p w14:paraId="4706AD3B" w14:textId="77777777" w:rsidR="00B941E2" w:rsidRPr="007E5FCB" w:rsidRDefault="00B941E2" w:rsidP="00B941E2">
      <w:pPr>
        <w:rPr>
          <w:b/>
        </w:rPr>
      </w:pPr>
      <w:r w:rsidRPr="007E5FCB">
        <w:rPr>
          <w:b/>
        </w:rPr>
        <w:t xml:space="preserve">Course Assignments:  </w:t>
      </w:r>
    </w:p>
    <w:p w14:paraId="66307969" w14:textId="77777777" w:rsidR="00B941E2" w:rsidRPr="007E5FCB" w:rsidRDefault="00B941E2" w:rsidP="00534C0E">
      <w:pPr>
        <w:numPr>
          <w:ilvl w:val="0"/>
          <w:numId w:val="10"/>
        </w:numPr>
      </w:pPr>
      <w:r w:rsidRPr="007E5FCB">
        <w:t xml:space="preserve">The schedule below details the due dates for all the course requirements.  Do all reading BEFORE class on the day listed.  Any changes to this schedule will be announced in-class.  Make note of changes because you are responsible for </w:t>
      </w:r>
      <w:r w:rsidRPr="007E5FCB">
        <w:lastRenderedPageBreak/>
        <w:t>them even if you are absent when they are announced.  For this reason, always get notes from a reliable classmate when absent for any reason.</w:t>
      </w:r>
    </w:p>
    <w:p w14:paraId="24E9E467" w14:textId="77777777" w:rsidR="00B941E2" w:rsidRPr="00B941E2" w:rsidRDefault="00B941E2" w:rsidP="00B941E2">
      <w:pPr>
        <w:pStyle w:val="Default"/>
      </w:pPr>
    </w:p>
    <w:p w14:paraId="4B649633" w14:textId="77777777" w:rsidR="00D005BD" w:rsidRPr="00401E00" w:rsidRDefault="00D005BD" w:rsidP="00D005BD">
      <w:pPr>
        <w:pStyle w:val="CM99"/>
        <w:spacing w:after="0"/>
        <w:jc w:val="center"/>
        <w:rPr>
          <w:rFonts w:ascii="Arial" w:hAnsi="Arial" w:cs="Arial"/>
          <w:b/>
          <w:color w:val="000000" w:themeColor="text1"/>
          <w:sz w:val="22"/>
          <w:szCs w:val="22"/>
        </w:rPr>
      </w:pPr>
      <w:r w:rsidRPr="00401E00">
        <w:rPr>
          <w:rFonts w:ascii="Arial" w:hAnsi="Arial" w:cs="Arial"/>
          <w:b/>
          <w:bCs/>
          <w:color w:val="000000" w:themeColor="text1"/>
          <w:sz w:val="22"/>
          <w:szCs w:val="22"/>
        </w:rPr>
        <w:t>ATTENDANCE POLICY</w:t>
      </w:r>
    </w:p>
    <w:p w14:paraId="6CE2F612" w14:textId="77777777" w:rsidR="00D005BD" w:rsidRPr="00D005BD" w:rsidRDefault="00D005BD" w:rsidP="00D005BD">
      <w:pPr>
        <w:rPr>
          <w:rFonts w:ascii="Arial" w:hAnsi="Arial" w:cs="Arial"/>
          <w:color w:val="000000" w:themeColor="text1"/>
          <w:sz w:val="22"/>
          <w:szCs w:val="22"/>
        </w:rPr>
      </w:pPr>
      <w:r w:rsidRPr="00D005BD">
        <w:rPr>
          <w:rFonts w:ascii="Arial" w:hAnsi="Arial" w:cs="Arial"/>
          <w:color w:val="000000" w:themeColor="text1"/>
          <w:sz w:val="22"/>
          <w:szCs w:val="22"/>
        </w:rPr>
        <w:t>Faculty takes attendance for each class period and posts it to the student’s record through the campus management system. Upon reaching three unexcused absences, faculty may lower the final grade for the course one full grade and may drop the grade again for each absence after the fourth one. Students may review their attendance through the Student Portal under each course the student is enrolled in.</w:t>
      </w:r>
    </w:p>
    <w:p w14:paraId="5A06FEAF" w14:textId="77777777" w:rsidR="00D005BD" w:rsidRPr="00D005BD" w:rsidRDefault="00D005BD" w:rsidP="00D005BD">
      <w:pPr>
        <w:rPr>
          <w:rFonts w:ascii="Arial" w:hAnsi="Arial" w:cs="Arial"/>
          <w:color w:val="000000" w:themeColor="text1"/>
          <w:sz w:val="22"/>
          <w:szCs w:val="22"/>
        </w:rPr>
      </w:pPr>
      <w:r w:rsidRPr="00D005BD">
        <w:rPr>
          <w:rFonts w:ascii="Arial" w:hAnsi="Arial" w:cs="Arial"/>
          <w:color w:val="000000" w:themeColor="text1"/>
          <w:sz w:val="22"/>
          <w:szCs w:val="22"/>
        </w:rPr>
        <w:t> </w:t>
      </w:r>
    </w:p>
    <w:p w14:paraId="59655A03" w14:textId="77777777" w:rsidR="00D005BD" w:rsidRPr="00D005BD" w:rsidRDefault="00D005BD" w:rsidP="00D005BD">
      <w:pPr>
        <w:rPr>
          <w:rFonts w:ascii="Arial" w:hAnsi="Arial" w:cs="Arial"/>
          <w:color w:val="000000" w:themeColor="text1"/>
          <w:sz w:val="22"/>
          <w:szCs w:val="22"/>
        </w:rPr>
      </w:pPr>
      <w:r w:rsidRPr="00D005BD">
        <w:rPr>
          <w:rFonts w:ascii="Arial" w:hAnsi="Arial" w:cs="Arial"/>
          <w:color w:val="000000" w:themeColor="text1"/>
          <w:sz w:val="22"/>
          <w:szCs w:val="22"/>
        </w:rPr>
        <w:t>Students who do not attend during the first week of class may be subject to withdrawal.  Brooks Institute may also withdraw any student who has not been in attendance for 14 consecutive days. However, the institute will withdraw any student who has had non-attendance for 35 co</w:t>
      </w:r>
      <w:r w:rsidRPr="00D005BD">
        <w:rPr>
          <w:rFonts w:ascii="Arial" w:hAnsi="Arial" w:cs="Arial"/>
          <w:color w:val="000000" w:themeColor="text1"/>
          <w:sz w:val="22"/>
          <w:szCs w:val="22"/>
        </w:rPr>
        <w:t>n</w:t>
      </w:r>
      <w:r w:rsidRPr="00D005BD">
        <w:rPr>
          <w:rFonts w:ascii="Arial" w:hAnsi="Arial" w:cs="Arial"/>
          <w:color w:val="000000" w:themeColor="text1"/>
          <w:sz w:val="22"/>
          <w:szCs w:val="22"/>
        </w:rPr>
        <w:t>secutive days; this timeframe may be extended due to extraordinary circumstances that affect the entire student population. Students will be responsible for all financial obligations incurred if and when they are withdrawn for lack of attendance</w:t>
      </w:r>
    </w:p>
    <w:p w14:paraId="203B0826" w14:textId="77777777" w:rsidR="00D005BD" w:rsidRPr="00D005BD" w:rsidRDefault="00D005BD" w:rsidP="00D005BD">
      <w:pPr>
        <w:rPr>
          <w:rFonts w:ascii="Arial" w:hAnsi="Arial" w:cs="Arial"/>
          <w:color w:val="000000" w:themeColor="text1"/>
          <w:sz w:val="22"/>
          <w:szCs w:val="22"/>
        </w:rPr>
      </w:pPr>
    </w:p>
    <w:p w14:paraId="13B4523B" w14:textId="77777777" w:rsidR="00D005BD" w:rsidRPr="00D005BD" w:rsidRDefault="00D005BD" w:rsidP="00D005BD">
      <w:pPr>
        <w:pStyle w:val="Head2"/>
        <w:spacing w:after="0"/>
        <w:rPr>
          <w:rStyle w:val="verdanablack10pt1"/>
          <w:rFonts w:ascii="Arial" w:hAnsi="Arial"/>
          <w:b w:val="0"/>
          <w:color w:val="000000" w:themeColor="text1"/>
          <w:sz w:val="22"/>
          <w:szCs w:val="22"/>
        </w:rPr>
      </w:pPr>
      <w:r w:rsidRPr="00D005BD">
        <w:rPr>
          <w:rStyle w:val="verdanablack10pt1"/>
          <w:rFonts w:ascii="Arial" w:hAnsi="Arial"/>
          <w:b w:val="0"/>
          <w:color w:val="000000" w:themeColor="text1"/>
          <w:sz w:val="22"/>
          <w:szCs w:val="22"/>
        </w:rPr>
        <w:t xml:space="preserve">Regular classroom attendance is not only an essential ingredient for academic achievement, but it is also a fundamental building block for success. </w:t>
      </w:r>
      <w:r w:rsidRPr="00D005BD">
        <w:rPr>
          <w:rFonts w:ascii="Arial" w:hAnsi="Arial"/>
          <w:b w:val="0"/>
          <w:color w:val="000000" w:themeColor="text1"/>
        </w:rPr>
        <w:t>As part of the course requirements, students must attend at least 80 percent of the scheduled time for each course in order to achieve sati</w:t>
      </w:r>
      <w:r w:rsidRPr="00D005BD">
        <w:rPr>
          <w:rFonts w:ascii="Arial" w:hAnsi="Arial"/>
          <w:b w:val="0"/>
          <w:color w:val="000000" w:themeColor="text1"/>
        </w:rPr>
        <w:t>s</w:t>
      </w:r>
      <w:r w:rsidRPr="00D005BD">
        <w:rPr>
          <w:rFonts w:ascii="Arial" w:hAnsi="Arial"/>
          <w:b w:val="0"/>
          <w:color w:val="000000" w:themeColor="text1"/>
        </w:rPr>
        <w:t>factory attendance.</w:t>
      </w:r>
      <w:r w:rsidRPr="00D005BD">
        <w:rPr>
          <w:rFonts w:ascii="Arial" w:hAnsi="Arial"/>
          <w:i/>
          <w:color w:val="000000" w:themeColor="text1"/>
        </w:rPr>
        <w:t xml:space="preserve">  </w:t>
      </w:r>
      <w:r w:rsidRPr="00D005BD">
        <w:rPr>
          <w:rStyle w:val="verdanablack10pt1"/>
          <w:rFonts w:ascii="Arial" w:hAnsi="Arial"/>
          <w:b w:val="0"/>
          <w:color w:val="000000" w:themeColor="text1"/>
          <w:sz w:val="22"/>
          <w:szCs w:val="22"/>
        </w:rPr>
        <w:t>Students in any of the internship courses are required to complete all scheduled hours and record attendance throughout the scheduled course to achieve satisfact</w:t>
      </w:r>
      <w:r w:rsidRPr="00D005BD">
        <w:rPr>
          <w:rStyle w:val="verdanablack10pt1"/>
          <w:rFonts w:ascii="Arial" w:hAnsi="Arial"/>
          <w:b w:val="0"/>
          <w:color w:val="000000" w:themeColor="text1"/>
          <w:sz w:val="22"/>
          <w:szCs w:val="22"/>
        </w:rPr>
        <w:t>o</w:t>
      </w:r>
      <w:r w:rsidRPr="00D005BD">
        <w:rPr>
          <w:rStyle w:val="verdanablack10pt1"/>
          <w:rFonts w:ascii="Arial" w:hAnsi="Arial"/>
          <w:b w:val="0"/>
          <w:color w:val="000000" w:themeColor="text1"/>
          <w:sz w:val="22"/>
          <w:szCs w:val="22"/>
        </w:rPr>
        <w:t>ry attendance. Students who do not achieve satisfactory attendance may earn a failing grade on their transcripts and may be required to repeat the course. Absences will include tardiness or early departures. Students who are not in attendance for any portion of a class will accrue time absent calculated in percentage increments of 25, 50, or 100 percent of the class period as r</w:t>
      </w:r>
      <w:r w:rsidRPr="00D005BD">
        <w:rPr>
          <w:rStyle w:val="verdanablack10pt1"/>
          <w:rFonts w:ascii="Arial" w:hAnsi="Arial"/>
          <w:b w:val="0"/>
          <w:color w:val="000000" w:themeColor="text1"/>
          <w:sz w:val="22"/>
          <w:szCs w:val="22"/>
        </w:rPr>
        <w:t>e</w:t>
      </w:r>
      <w:r w:rsidRPr="00D005BD">
        <w:rPr>
          <w:rStyle w:val="verdanablack10pt1"/>
          <w:rFonts w:ascii="Arial" w:hAnsi="Arial"/>
          <w:b w:val="0"/>
          <w:color w:val="000000" w:themeColor="text1"/>
          <w:sz w:val="22"/>
          <w:szCs w:val="22"/>
        </w:rPr>
        <w:t>flected on each daily roster. Students who have been absent from all their scheduled classes for more than 14 consecutive calendar days, not including scheduled Institutional holidays or breaks, and/or students who officially withdraw from all current courses may be administratively withdrawn from the Institution.</w:t>
      </w:r>
    </w:p>
    <w:p w14:paraId="07C34C4C" w14:textId="77777777" w:rsidR="008E67EA" w:rsidRPr="007D7E98" w:rsidRDefault="008E67EA" w:rsidP="008E67EA">
      <w:pPr>
        <w:rPr>
          <w:rFonts w:ascii="Arial" w:hAnsi="Arial" w:cs="Arial"/>
          <w:sz w:val="22"/>
          <w:szCs w:val="22"/>
        </w:rPr>
      </w:pPr>
    </w:p>
    <w:p w14:paraId="6A52AF30" w14:textId="77777777" w:rsidR="00E332ED" w:rsidRPr="006935E7" w:rsidRDefault="00E332ED" w:rsidP="00E332ED">
      <w:pPr>
        <w:pStyle w:val="Default"/>
        <w:jc w:val="center"/>
        <w:outlineLvl w:val="0"/>
        <w:rPr>
          <w:rFonts w:ascii="Arial" w:hAnsi="Arial" w:cs="Arial"/>
          <w:b/>
          <w:color w:val="000000" w:themeColor="text1"/>
          <w:sz w:val="22"/>
          <w:szCs w:val="22"/>
        </w:rPr>
      </w:pPr>
      <w:r w:rsidRPr="006935E7">
        <w:rPr>
          <w:rFonts w:ascii="Arial" w:hAnsi="Arial" w:cs="Arial"/>
          <w:b/>
          <w:color w:val="000000" w:themeColor="text1"/>
          <w:sz w:val="22"/>
          <w:szCs w:val="22"/>
        </w:rPr>
        <w:t>ACADEMIC INTEGRITY STATEMENT</w:t>
      </w:r>
    </w:p>
    <w:p w14:paraId="0117AB65" w14:textId="77777777" w:rsidR="00E332ED" w:rsidRPr="007D7E98" w:rsidRDefault="00E332ED" w:rsidP="00E332ED">
      <w:pPr>
        <w:pStyle w:val="CM7"/>
        <w:spacing w:line="240" w:lineRule="auto"/>
        <w:rPr>
          <w:rFonts w:ascii="Arial" w:hAnsi="Arial" w:cs="Arial"/>
          <w:color w:val="000000"/>
          <w:sz w:val="22"/>
          <w:szCs w:val="22"/>
        </w:rPr>
      </w:pPr>
      <w:r w:rsidRPr="007D7E98">
        <w:rPr>
          <w:rFonts w:ascii="Arial" w:hAnsi="Arial" w:cs="Arial"/>
          <w:sz w:val="22"/>
          <w:szCs w:val="22"/>
        </w:rPr>
        <w:t>Brooks Institute</w:t>
      </w:r>
      <w:r w:rsidRPr="007D7E98">
        <w:rPr>
          <w:rFonts w:ascii="Arial" w:hAnsi="Arial" w:cs="Arial"/>
          <w:color w:val="000000"/>
          <w:sz w:val="22"/>
          <w:szCs w:val="22"/>
        </w:rPr>
        <w:t xml:space="preserve"> expects all students to exemplify integrity in all academic work.  </w:t>
      </w:r>
      <w:r w:rsidRPr="007D7E98">
        <w:rPr>
          <w:rFonts w:ascii="Arial" w:hAnsi="Arial" w:cs="Arial"/>
          <w:sz w:val="22"/>
          <w:szCs w:val="22"/>
        </w:rPr>
        <w:t>Brooks Institute</w:t>
      </w:r>
      <w:r w:rsidRPr="007D7E98">
        <w:rPr>
          <w:rFonts w:ascii="Arial" w:hAnsi="Arial" w:cs="Arial"/>
          <w:color w:val="000000"/>
          <w:sz w:val="22"/>
          <w:szCs w:val="22"/>
        </w:rPr>
        <w:t xml:space="preserve"> will not permit students to engage in the following dishonest acts: </w:t>
      </w:r>
    </w:p>
    <w:p w14:paraId="0416E4D6" w14:textId="77777777" w:rsidR="00E332ED" w:rsidRPr="007D7E98" w:rsidRDefault="00E332ED" w:rsidP="00534C0E">
      <w:pPr>
        <w:pStyle w:val="Default"/>
        <w:numPr>
          <w:ilvl w:val="0"/>
          <w:numId w:val="1"/>
        </w:numPr>
        <w:ind w:hanging="450"/>
        <w:rPr>
          <w:rFonts w:ascii="Arial" w:hAnsi="Arial" w:cs="Arial"/>
          <w:sz w:val="22"/>
          <w:szCs w:val="22"/>
        </w:rPr>
      </w:pPr>
      <w:r w:rsidRPr="007D7E98">
        <w:rPr>
          <w:rFonts w:ascii="Arial" w:hAnsi="Arial" w:cs="Arial"/>
          <w:b/>
          <w:bCs/>
          <w:sz w:val="22"/>
          <w:szCs w:val="22"/>
        </w:rPr>
        <w:t xml:space="preserve">Cheating </w:t>
      </w:r>
      <w:r w:rsidRPr="007D7E98">
        <w:rPr>
          <w:rFonts w:ascii="Arial" w:hAnsi="Arial" w:cs="Arial"/>
          <w:sz w:val="22"/>
          <w:szCs w:val="22"/>
        </w:rPr>
        <w:t>– Cheating includes, but is not limited to, the following: using unauthorized notes, study aids, electronic or other devices not authorized by the instructor.   Using or borrowing information from another person, or submitting someone else’s work as one’s own work i</w:t>
      </w:r>
      <w:r w:rsidRPr="007D7E98">
        <w:rPr>
          <w:rFonts w:ascii="Arial" w:hAnsi="Arial" w:cs="Arial"/>
          <w:sz w:val="22"/>
          <w:szCs w:val="22"/>
        </w:rPr>
        <w:t>n</w:t>
      </w:r>
      <w:r w:rsidRPr="007D7E98">
        <w:rPr>
          <w:rFonts w:ascii="Arial" w:hAnsi="Arial" w:cs="Arial"/>
          <w:sz w:val="22"/>
          <w:szCs w:val="22"/>
        </w:rPr>
        <w:t xml:space="preserve">cluding images and reels. Using work previously submitted for another purpose, without the instructor’s permission, is prohibited. Duplicated use of copyrighted material in violation of federal copyright laws will not be tolerated. </w:t>
      </w:r>
    </w:p>
    <w:p w14:paraId="7D55A07C" w14:textId="77777777" w:rsidR="00E332ED" w:rsidRPr="007D7E98" w:rsidRDefault="00E332ED" w:rsidP="00534C0E">
      <w:pPr>
        <w:pStyle w:val="Default"/>
        <w:numPr>
          <w:ilvl w:val="0"/>
          <w:numId w:val="2"/>
        </w:numPr>
        <w:ind w:left="450" w:hanging="450"/>
        <w:rPr>
          <w:rFonts w:ascii="Arial" w:hAnsi="Arial" w:cs="Arial"/>
          <w:sz w:val="22"/>
          <w:szCs w:val="22"/>
        </w:rPr>
      </w:pPr>
      <w:r w:rsidRPr="007D7E98">
        <w:rPr>
          <w:rFonts w:ascii="Arial" w:hAnsi="Arial" w:cs="Arial"/>
          <w:b/>
          <w:bCs/>
          <w:sz w:val="22"/>
          <w:szCs w:val="22"/>
        </w:rPr>
        <w:t xml:space="preserve">Plagiarism </w:t>
      </w:r>
      <w:r w:rsidRPr="007D7E98">
        <w:rPr>
          <w:rFonts w:ascii="Arial" w:hAnsi="Arial" w:cs="Arial"/>
          <w:sz w:val="22"/>
          <w:szCs w:val="22"/>
        </w:rPr>
        <w:t>– Submitting as one’s own work, in whole or in part, words, ideas, art, designs, text, drawings, images, reels, etc. that were produced by another person without attributing that person as the rightful source of the work. Plagiarism includes, but is not limited to: u</w:t>
      </w:r>
      <w:r w:rsidRPr="007D7E98">
        <w:rPr>
          <w:rFonts w:ascii="Arial" w:hAnsi="Arial" w:cs="Arial"/>
          <w:sz w:val="22"/>
          <w:szCs w:val="22"/>
        </w:rPr>
        <w:t>s</w:t>
      </w:r>
      <w:r w:rsidRPr="007D7E98">
        <w:rPr>
          <w:rFonts w:ascii="Arial" w:hAnsi="Arial" w:cs="Arial"/>
          <w:sz w:val="22"/>
          <w:szCs w:val="22"/>
        </w:rPr>
        <w:t>ing words, word passages, pictures, etc. without acknowledgement; para</w:t>
      </w:r>
      <w:r w:rsidRPr="007D7E98">
        <w:rPr>
          <w:rFonts w:ascii="Arial" w:hAnsi="Arial" w:cs="Arial"/>
          <w:sz w:val="22"/>
          <w:szCs w:val="22"/>
        </w:rPr>
        <w:softHyphen/>
        <w:t>phrasing ideas without quotation marks or without citing the source; submitting work that resembles som</w:t>
      </w:r>
      <w:r w:rsidRPr="007D7E98">
        <w:rPr>
          <w:rFonts w:ascii="Arial" w:hAnsi="Arial" w:cs="Arial"/>
          <w:sz w:val="22"/>
          <w:szCs w:val="22"/>
        </w:rPr>
        <w:t>e</w:t>
      </w:r>
      <w:r w:rsidRPr="007D7E98">
        <w:rPr>
          <w:rFonts w:ascii="Arial" w:hAnsi="Arial" w:cs="Arial"/>
          <w:sz w:val="22"/>
          <w:szCs w:val="22"/>
        </w:rPr>
        <w:t>one else’s beyond what would be considered a tolerable coincidence; ideas, conclusions, information found on a student paper which the student cannot explain, amplify or demo</w:t>
      </w:r>
      <w:r w:rsidRPr="007D7E98">
        <w:rPr>
          <w:rFonts w:ascii="Arial" w:hAnsi="Arial" w:cs="Arial"/>
          <w:sz w:val="22"/>
          <w:szCs w:val="22"/>
        </w:rPr>
        <w:t>n</w:t>
      </w:r>
      <w:r w:rsidRPr="007D7E98">
        <w:rPr>
          <w:rFonts w:ascii="Arial" w:hAnsi="Arial" w:cs="Arial"/>
          <w:sz w:val="22"/>
          <w:szCs w:val="22"/>
        </w:rPr>
        <w:t xml:space="preserve">strate knowledge upon questioning. </w:t>
      </w:r>
    </w:p>
    <w:p w14:paraId="58FAA9F7" w14:textId="77777777" w:rsidR="00E332ED" w:rsidRPr="007D7E98" w:rsidRDefault="00E332ED" w:rsidP="00534C0E">
      <w:pPr>
        <w:pStyle w:val="Default"/>
        <w:numPr>
          <w:ilvl w:val="0"/>
          <w:numId w:val="2"/>
        </w:numPr>
        <w:ind w:left="450" w:hanging="450"/>
        <w:rPr>
          <w:rFonts w:ascii="Arial" w:hAnsi="Arial" w:cs="Arial"/>
          <w:sz w:val="22"/>
          <w:szCs w:val="22"/>
        </w:rPr>
      </w:pPr>
      <w:r w:rsidRPr="007D7E98">
        <w:rPr>
          <w:rFonts w:ascii="Arial" w:hAnsi="Arial" w:cs="Arial"/>
          <w:b/>
          <w:bCs/>
          <w:sz w:val="22"/>
          <w:szCs w:val="22"/>
        </w:rPr>
        <w:t xml:space="preserve">Accessory to Dishonesty </w:t>
      </w:r>
      <w:r w:rsidRPr="007D7E98">
        <w:rPr>
          <w:rFonts w:ascii="Arial" w:hAnsi="Arial" w:cs="Arial"/>
          <w:sz w:val="22"/>
          <w:szCs w:val="22"/>
        </w:rPr>
        <w:t xml:space="preserve">– Knowingly and willfully supplying material or information to another person for the purpose of using the material or information improperly. </w:t>
      </w:r>
    </w:p>
    <w:p w14:paraId="23575F7E" w14:textId="77777777" w:rsidR="00E332ED" w:rsidRPr="007D7E98" w:rsidRDefault="00E332ED" w:rsidP="00534C0E">
      <w:pPr>
        <w:pStyle w:val="Default"/>
        <w:numPr>
          <w:ilvl w:val="0"/>
          <w:numId w:val="2"/>
        </w:numPr>
        <w:ind w:left="450" w:hanging="450"/>
        <w:rPr>
          <w:rFonts w:ascii="Arial" w:hAnsi="Arial" w:cs="Arial"/>
          <w:sz w:val="22"/>
          <w:szCs w:val="22"/>
        </w:rPr>
      </w:pPr>
      <w:r w:rsidRPr="007D7E98">
        <w:rPr>
          <w:rFonts w:ascii="Arial" w:hAnsi="Arial" w:cs="Arial"/>
          <w:b/>
          <w:bCs/>
          <w:sz w:val="22"/>
          <w:szCs w:val="22"/>
        </w:rPr>
        <w:t xml:space="preserve">Falsification or Alteration of Records and Official Documents </w:t>
      </w:r>
      <w:r w:rsidRPr="007D7E98">
        <w:rPr>
          <w:rFonts w:ascii="Arial" w:hAnsi="Arial" w:cs="Arial"/>
          <w:sz w:val="22"/>
          <w:szCs w:val="22"/>
        </w:rPr>
        <w:t>- The following are e</w:t>
      </w:r>
      <w:r w:rsidRPr="007D7E98">
        <w:rPr>
          <w:rFonts w:ascii="Arial" w:hAnsi="Arial" w:cs="Arial"/>
          <w:sz w:val="22"/>
          <w:szCs w:val="22"/>
        </w:rPr>
        <w:t>x</w:t>
      </w:r>
      <w:r w:rsidRPr="007D7E98">
        <w:rPr>
          <w:rFonts w:ascii="Arial" w:hAnsi="Arial" w:cs="Arial"/>
          <w:sz w:val="22"/>
          <w:szCs w:val="22"/>
        </w:rPr>
        <w:lastRenderedPageBreak/>
        <w:t xml:space="preserve">amples of acts under this category, but the list is not exhaustive: altering academic records, forging a signature or authorization on an academic document, or falsifying information on official documents, grade reports, or any other document designed to attest to compliance with school regulation or to exempt from compliance. </w:t>
      </w:r>
    </w:p>
    <w:p w14:paraId="69F73ACA" w14:textId="77777777" w:rsidR="00E332ED" w:rsidRPr="007D7E98" w:rsidRDefault="00E332ED" w:rsidP="00534C0E">
      <w:pPr>
        <w:pStyle w:val="Default"/>
        <w:numPr>
          <w:ilvl w:val="0"/>
          <w:numId w:val="2"/>
        </w:numPr>
        <w:ind w:left="450" w:hanging="450"/>
        <w:rPr>
          <w:rFonts w:ascii="Arial" w:hAnsi="Arial" w:cs="Arial"/>
          <w:sz w:val="22"/>
          <w:szCs w:val="22"/>
        </w:rPr>
      </w:pPr>
      <w:r w:rsidRPr="007D7E98">
        <w:rPr>
          <w:rFonts w:ascii="Arial" w:hAnsi="Arial" w:cs="Arial"/>
          <w:b/>
          <w:bCs/>
          <w:sz w:val="22"/>
          <w:szCs w:val="22"/>
        </w:rPr>
        <w:t xml:space="preserve">Software Code of Ethics </w:t>
      </w:r>
      <w:r w:rsidRPr="007D7E98">
        <w:rPr>
          <w:rFonts w:ascii="Arial" w:hAnsi="Arial" w:cs="Arial"/>
          <w:sz w:val="22"/>
          <w:szCs w:val="22"/>
        </w:rPr>
        <w:t>– Unauthorized duplication of copyrighted computer software violates the law and is contrary to our organization’s standards of conduct. Brooks Institute disapproves of such copying and recognizes the following principles as a basis for preven</w:t>
      </w:r>
      <w:r w:rsidRPr="007D7E98">
        <w:rPr>
          <w:rFonts w:ascii="Arial" w:hAnsi="Arial" w:cs="Arial"/>
          <w:sz w:val="22"/>
          <w:szCs w:val="22"/>
        </w:rPr>
        <w:t>t</w:t>
      </w:r>
      <w:r w:rsidRPr="007D7E98">
        <w:rPr>
          <w:rFonts w:ascii="Arial" w:hAnsi="Arial" w:cs="Arial"/>
          <w:sz w:val="22"/>
          <w:szCs w:val="22"/>
        </w:rPr>
        <w:t xml:space="preserve">ing its occurrence: </w:t>
      </w:r>
    </w:p>
    <w:p w14:paraId="4C97454D" w14:textId="77777777" w:rsidR="00E332ED" w:rsidRPr="007D7E98" w:rsidRDefault="00E332ED" w:rsidP="00534C0E">
      <w:pPr>
        <w:pStyle w:val="Default"/>
        <w:numPr>
          <w:ilvl w:val="2"/>
          <w:numId w:val="3"/>
        </w:numPr>
        <w:ind w:left="1170" w:hanging="450"/>
        <w:rPr>
          <w:rFonts w:ascii="Arial" w:hAnsi="Arial" w:cs="Arial"/>
          <w:sz w:val="22"/>
          <w:szCs w:val="22"/>
        </w:rPr>
      </w:pPr>
      <w:r w:rsidRPr="007D7E98">
        <w:rPr>
          <w:rFonts w:ascii="Arial" w:hAnsi="Arial" w:cs="Arial"/>
          <w:sz w:val="22"/>
          <w:szCs w:val="22"/>
        </w:rPr>
        <w:t>Brooks Institute will neither engage in nor tolerate the making or using of unautho</w:t>
      </w:r>
      <w:r w:rsidRPr="007D7E98">
        <w:rPr>
          <w:rFonts w:ascii="Arial" w:hAnsi="Arial" w:cs="Arial"/>
          <w:sz w:val="22"/>
          <w:szCs w:val="22"/>
        </w:rPr>
        <w:t>r</w:t>
      </w:r>
      <w:r w:rsidRPr="007D7E98">
        <w:rPr>
          <w:rFonts w:ascii="Arial" w:hAnsi="Arial" w:cs="Arial"/>
          <w:sz w:val="22"/>
          <w:szCs w:val="22"/>
        </w:rPr>
        <w:t xml:space="preserve">ized software copies under any circumstances. </w:t>
      </w:r>
    </w:p>
    <w:p w14:paraId="624A86B8" w14:textId="77777777" w:rsidR="00E332ED" w:rsidRPr="007D7E98" w:rsidRDefault="00E332ED" w:rsidP="00534C0E">
      <w:pPr>
        <w:pStyle w:val="Default"/>
        <w:numPr>
          <w:ilvl w:val="2"/>
          <w:numId w:val="3"/>
        </w:numPr>
        <w:ind w:left="1170" w:hanging="450"/>
        <w:rPr>
          <w:rFonts w:ascii="Arial" w:hAnsi="Arial" w:cs="Arial"/>
          <w:sz w:val="22"/>
          <w:szCs w:val="22"/>
        </w:rPr>
      </w:pPr>
      <w:r w:rsidRPr="007D7E98">
        <w:rPr>
          <w:rFonts w:ascii="Arial" w:hAnsi="Arial" w:cs="Arial"/>
          <w:sz w:val="22"/>
          <w:szCs w:val="22"/>
        </w:rPr>
        <w:t xml:space="preserve">Brooks Institute will only use legally acquired software on our computers. </w:t>
      </w:r>
    </w:p>
    <w:p w14:paraId="601F2253" w14:textId="77777777" w:rsidR="00E332ED" w:rsidRPr="007D7E98" w:rsidRDefault="00E332ED" w:rsidP="00534C0E">
      <w:pPr>
        <w:pStyle w:val="Default"/>
        <w:numPr>
          <w:ilvl w:val="2"/>
          <w:numId w:val="3"/>
        </w:numPr>
        <w:ind w:left="1170" w:hanging="450"/>
        <w:rPr>
          <w:rFonts w:ascii="Arial" w:hAnsi="Arial" w:cs="Arial"/>
          <w:sz w:val="22"/>
          <w:szCs w:val="22"/>
        </w:rPr>
      </w:pPr>
      <w:r w:rsidRPr="007D7E98">
        <w:rPr>
          <w:rFonts w:ascii="Arial" w:hAnsi="Arial" w:cs="Arial"/>
          <w:sz w:val="22"/>
          <w:szCs w:val="22"/>
        </w:rPr>
        <w:t>Brooks Institute will comply with all license or purchase terms regulating the use of any software we acquire or use.</w:t>
      </w:r>
    </w:p>
    <w:p w14:paraId="2574B00F" w14:textId="77777777" w:rsidR="00E332ED" w:rsidRPr="007D7E98" w:rsidRDefault="00E332ED" w:rsidP="00534C0E">
      <w:pPr>
        <w:pStyle w:val="Default"/>
        <w:numPr>
          <w:ilvl w:val="2"/>
          <w:numId w:val="3"/>
        </w:numPr>
        <w:ind w:left="1170" w:hanging="450"/>
        <w:rPr>
          <w:rFonts w:ascii="Arial" w:hAnsi="Arial" w:cs="Arial"/>
          <w:sz w:val="22"/>
          <w:szCs w:val="22"/>
        </w:rPr>
      </w:pPr>
      <w:r w:rsidRPr="007D7E98">
        <w:rPr>
          <w:rFonts w:ascii="Arial" w:hAnsi="Arial" w:cs="Arial"/>
          <w:sz w:val="22"/>
          <w:szCs w:val="22"/>
        </w:rPr>
        <w:t xml:space="preserve">Brooks Institute will enforce strong internal controls to prevent the making or using of unauthorized software copies, including effective measures to verify compliance with these standards and appropriate disciplinary measure for violation of these standards. </w:t>
      </w:r>
    </w:p>
    <w:p w14:paraId="0892E421" w14:textId="77777777" w:rsidR="00E332ED" w:rsidRPr="007D7E98" w:rsidRDefault="00E332ED" w:rsidP="00534C0E">
      <w:pPr>
        <w:pStyle w:val="Default"/>
        <w:numPr>
          <w:ilvl w:val="0"/>
          <w:numId w:val="4"/>
        </w:numPr>
        <w:spacing w:before="60"/>
        <w:ind w:left="450" w:hanging="450"/>
        <w:outlineLvl w:val="0"/>
        <w:rPr>
          <w:rFonts w:ascii="Arial" w:hAnsi="Arial" w:cs="Arial"/>
          <w:sz w:val="22"/>
          <w:szCs w:val="22"/>
        </w:rPr>
      </w:pPr>
      <w:r w:rsidRPr="007D7E98">
        <w:rPr>
          <w:rFonts w:ascii="Arial" w:hAnsi="Arial" w:cs="Arial"/>
          <w:b/>
          <w:sz w:val="22"/>
          <w:szCs w:val="22"/>
        </w:rPr>
        <w:t>Communication Devices</w:t>
      </w:r>
      <w:r w:rsidRPr="007D7E98">
        <w:rPr>
          <w:rFonts w:ascii="Arial" w:hAnsi="Arial" w:cs="Arial"/>
          <w:sz w:val="22"/>
          <w:szCs w:val="22"/>
        </w:rPr>
        <w:t xml:space="preserve">-To maintain academic integrity and to eliminate distractions for other students, the use of communication devices, </w:t>
      </w:r>
      <w:r w:rsidRPr="007D7E98">
        <w:rPr>
          <w:rFonts w:ascii="Arial" w:hAnsi="Arial" w:cs="Arial"/>
          <w:b/>
          <w:i/>
          <w:sz w:val="22"/>
          <w:szCs w:val="22"/>
        </w:rPr>
        <w:t xml:space="preserve">other than those approved for a class </w:t>
      </w:r>
      <w:r w:rsidRPr="007D7E98">
        <w:rPr>
          <w:rFonts w:ascii="Arial" w:hAnsi="Arial" w:cs="Arial"/>
          <w:sz w:val="22"/>
          <w:szCs w:val="22"/>
        </w:rPr>
        <w:t>assignment, will not be allowed to be used in the classroom.  Using cell phones, texting, IM, talking on the cell phone are not allowed during class and an instructor will ask the student to leave the classroom if used during the course of instruction.  Instructors may gather all devices during tests. Brooks Institute supports and encourages laptop usage in the clas</w:t>
      </w:r>
      <w:r w:rsidRPr="007D7E98">
        <w:rPr>
          <w:rFonts w:ascii="Arial" w:hAnsi="Arial" w:cs="Arial"/>
          <w:sz w:val="22"/>
          <w:szCs w:val="22"/>
        </w:rPr>
        <w:t>s</w:t>
      </w:r>
      <w:r w:rsidRPr="007D7E98">
        <w:rPr>
          <w:rFonts w:ascii="Arial" w:hAnsi="Arial" w:cs="Arial"/>
          <w:sz w:val="22"/>
          <w:szCs w:val="22"/>
        </w:rPr>
        <w:t>room however unless directly related to a class assignment it is inappropriate to have social network sites or other non-classroom directed web sites up during class.  Faculty may ask you to close your laptops during discussion.</w:t>
      </w:r>
    </w:p>
    <w:p w14:paraId="72DABD8B" w14:textId="270684B0" w:rsidR="001D739C" w:rsidRPr="00B941E2" w:rsidRDefault="001D739C" w:rsidP="00B941E2">
      <w:pPr>
        <w:autoSpaceDE w:val="0"/>
        <w:autoSpaceDN w:val="0"/>
        <w:adjustRightInd w:val="0"/>
        <w:rPr>
          <w:rFonts w:ascii="Arial" w:hAnsi="Arial" w:cs="Arial"/>
          <w:color w:val="000000" w:themeColor="text1"/>
          <w:sz w:val="22"/>
          <w:szCs w:val="22"/>
        </w:rPr>
      </w:pPr>
    </w:p>
    <w:sectPr w:rsidR="001D739C" w:rsidRPr="00B941E2" w:rsidSect="00FE1A9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260"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25458" w14:textId="77777777" w:rsidR="00D569C9" w:rsidRDefault="00D569C9">
      <w:r>
        <w:separator/>
      </w:r>
    </w:p>
  </w:endnote>
  <w:endnote w:type="continuationSeparator" w:id="0">
    <w:p w14:paraId="4322300F" w14:textId="77777777" w:rsidR="00D569C9" w:rsidRDefault="00D5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Helvetica 45 Light">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1C98D" w14:textId="77777777" w:rsidR="00D569C9" w:rsidRPr="008A33F5" w:rsidRDefault="00D569C9">
    <w:pPr>
      <w:pStyle w:val="Footer"/>
      <w:rPr>
        <w:rFonts w:ascii="Arial" w:hAnsi="Arial"/>
        <w:sz w:val="16"/>
      </w:rPr>
    </w:pPr>
    <w:r w:rsidRPr="00675368">
      <w:rPr>
        <w:sz w:val="16"/>
      </w:rPr>
      <w:fldChar w:fldCharType="begin"/>
    </w:r>
    <w:r w:rsidRPr="00675368">
      <w:rPr>
        <w:sz w:val="16"/>
      </w:rPr>
      <w:instrText xml:space="preserve"> FILENAME </w:instrText>
    </w:r>
    <w:r w:rsidRPr="00675368">
      <w:rPr>
        <w:sz w:val="16"/>
      </w:rPr>
      <w:fldChar w:fldCharType="separate"/>
    </w:r>
    <w:r>
      <w:rPr>
        <w:noProof/>
        <w:sz w:val="16"/>
      </w:rPr>
      <w:t>hum402_syllabus_fall2014.docx</w:t>
    </w:r>
    <w:r w:rsidRPr="00675368">
      <w:rPr>
        <w:sz w:val="16"/>
      </w:rPr>
      <w:fldChar w:fldCharType="end"/>
    </w:r>
    <w:r w:rsidRPr="008A33F5">
      <w:rPr>
        <w:rFonts w:ascii="Arial" w:hAnsi="Arial"/>
        <w:sz w:val="16"/>
      </w:rPr>
      <w:tab/>
    </w:r>
    <w:r w:rsidRPr="008A33F5">
      <w:rPr>
        <w:rFonts w:ascii="Arial" w:hAnsi="Arial"/>
        <w:sz w:val="16"/>
      </w:rPr>
      <w:tab/>
      <w:t xml:space="preserve">Page </w:t>
    </w:r>
    <w:r w:rsidRPr="008A33F5">
      <w:rPr>
        <w:sz w:val="16"/>
      </w:rPr>
      <w:fldChar w:fldCharType="begin"/>
    </w:r>
    <w:r w:rsidRPr="008A33F5">
      <w:rPr>
        <w:rFonts w:ascii="Arial" w:hAnsi="Arial"/>
        <w:sz w:val="16"/>
      </w:rPr>
      <w:instrText xml:space="preserve"> PAGE </w:instrText>
    </w:r>
    <w:r w:rsidRPr="008A33F5">
      <w:rPr>
        <w:sz w:val="16"/>
      </w:rPr>
      <w:fldChar w:fldCharType="separate"/>
    </w:r>
    <w:r>
      <w:rPr>
        <w:rFonts w:ascii="Arial" w:hAnsi="Arial"/>
        <w:noProof/>
        <w:sz w:val="16"/>
      </w:rPr>
      <w:t>2</w:t>
    </w:r>
    <w:r w:rsidRPr="008A33F5">
      <w:rPr>
        <w:sz w:val="16"/>
      </w:rPr>
      <w:fldChar w:fldCharType="end"/>
    </w:r>
    <w:r w:rsidRPr="008A33F5">
      <w:rPr>
        <w:rFonts w:ascii="Arial" w:hAnsi="Arial"/>
        <w:sz w:val="16"/>
      </w:rPr>
      <w:t xml:space="preserve"> of </w:t>
    </w:r>
    <w:r w:rsidRPr="008A33F5">
      <w:rPr>
        <w:sz w:val="16"/>
      </w:rPr>
      <w:fldChar w:fldCharType="begin"/>
    </w:r>
    <w:r w:rsidRPr="008A33F5">
      <w:rPr>
        <w:rFonts w:ascii="Arial" w:hAnsi="Arial"/>
        <w:sz w:val="16"/>
      </w:rPr>
      <w:instrText xml:space="preserve"> NUMPAGES </w:instrText>
    </w:r>
    <w:r w:rsidRPr="008A33F5">
      <w:rPr>
        <w:sz w:val="16"/>
      </w:rPr>
      <w:fldChar w:fldCharType="separate"/>
    </w:r>
    <w:r>
      <w:rPr>
        <w:rFonts w:ascii="Arial" w:hAnsi="Arial"/>
        <w:noProof/>
        <w:sz w:val="16"/>
      </w:rPr>
      <w:t>8</w:t>
    </w:r>
    <w:r w:rsidRPr="008A33F5">
      <w:rPr>
        <w:sz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0C59F" w14:textId="76CB9E56" w:rsidR="00D569C9" w:rsidRPr="008A33F5" w:rsidRDefault="00D569C9">
    <w:pPr>
      <w:pStyle w:val="Footer"/>
      <w:rPr>
        <w:rFonts w:ascii="Arial" w:hAnsi="Arial"/>
        <w:sz w:val="16"/>
      </w:rPr>
    </w:pPr>
    <w:r w:rsidRPr="00D1452E">
      <w:rPr>
        <w:rFonts w:ascii="Times New Roman" w:hAnsi="Times New Roman"/>
        <w:sz w:val="16"/>
      </w:rPr>
      <w:fldChar w:fldCharType="begin"/>
    </w:r>
    <w:r w:rsidRPr="00D1452E">
      <w:rPr>
        <w:rFonts w:ascii="Times New Roman" w:hAnsi="Times New Roman"/>
        <w:sz w:val="16"/>
      </w:rPr>
      <w:instrText xml:space="preserve"> FILENAME </w:instrText>
    </w:r>
    <w:r w:rsidRPr="00D1452E">
      <w:rPr>
        <w:rFonts w:ascii="Times New Roman" w:hAnsi="Times New Roman"/>
        <w:sz w:val="16"/>
      </w:rPr>
      <w:fldChar w:fldCharType="separate"/>
    </w:r>
    <w:r>
      <w:rPr>
        <w:rFonts w:ascii="Times New Roman" w:hAnsi="Times New Roman"/>
        <w:noProof/>
        <w:sz w:val="16"/>
      </w:rPr>
      <w:t>hum402_syllabus_fall2014.docx</w:t>
    </w:r>
    <w:r w:rsidRPr="00D1452E">
      <w:rPr>
        <w:rFonts w:ascii="Times New Roman" w:hAnsi="Times New Roman"/>
        <w:sz w:val="16"/>
      </w:rPr>
      <w:fldChar w:fldCharType="end"/>
    </w:r>
    <w:r w:rsidRPr="008A33F5">
      <w:rPr>
        <w:rFonts w:ascii="Arial" w:hAnsi="Arial"/>
        <w:sz w:val="16"/>
      </w:rPr>
      <w:tab/>
    </w:r>
    <w:r w:rsidRPr="008A33F5">
      <w:rPr>
        <w:rFonts w:ascii="Arial" w:hAnsi="Arial"/>
        <w:sz w:val="16"/>
      </w:rPr>
      <w:tab/>
      <w:t xml:space="preserve">Page </w:t>
    </w:r>
    <w:r w:rsidRPr="008A33F5">
      <w:rPr>
        <w:sz w:val="16"/>
      </w:rPr>
      <w:fldChar w:fldCharType="begin"/>
    </w:r>
    <w:r w:rsidRPr="008A33F5">
      <w:rPr>
        <w:rFonts w:ascii="Arial" w:hAnsi="Arial"/>
        <w:sz w:val="16"/>
      </w:rPr>
      <w:instrText xml:space="preserve"> PAGE </w:instrText>
    </w:r>
    <w:r w:rsidRPr="008A33F5">
      <w:rPr>
        <w:sz w:val="16"/>
      </w:rPr>
      <w:fldChar w:fldCharType="separate"/>
    </w:r>
    <w:r w:rsidR="00AB716A">
      <w:rPr>
        <w:rFonts w:ascii="Arial" w:hAnsi="Arial"/>
        <w:noProof/>
        <w:sz w:val="16"/>
      </w:rPr>
      <w:t>2</w:t>
    </w:r>
    <w:r w:rsidRPr="008A33F5">
      <w:rPr>
        <w:sz w:val="16"/>
      </w:rPr>
      <w:fldChar w:fldCharType="end"/>
    </w:r>
    <w:r w:rsidRPr="008A33F5">
      <w:rPr>
        <w:rFonts w:ascii="Arial" w:hAnsi="Arial"/>
        <w:sz w:val="16"/>
      </w:rPr>
      <w:t xml:space="preserve"> of </w:t>
    </w:r>
    <w:r w:rsidRPr="008A33F5">
      <w:rPr>
        <w:sz w:val="16"/>
      </w:rPr>
      <w:fldChar w:fldCharType="begin"/>
    </w:r>
    <w:r w:rsidRPr="008A33F5">
      <w:rPr>
        <w:rFonts w:ascii="Arial" w:hAnsi="Arial"/>
        <w:sz w:val="16"/>
      </w:rPr>
      <w:instrText xml:space="preserve"> NUMPAGES </w:instrText>
    </w:r>
    <w:r w:rsidRPr="008A33F5">
      <w:rPr>
        <w:sz w:val="16"/>
      </w:rPr>
      <w:fldChar w:fldCharType="separate"/>
    </w:r>
    <w:r w:rsidR="00AB716A">
      <w:rPr>
        <w:rFonts w:ascii="Arial" w:hAnsi="Arial"/>
        <w:noProof/>
        <w:sz w:val="16"/>
      </w:rPr>
      <w:t>8</w:t>
    </w:r>
    <w:r w:rsidRPr="008A33F5">
      <w:rPr>
        <w:sz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93399" w14:textId="77777777" w:rsidR="00D569C9" w:rsidRPr="008A33F5" w:rsidRDefault="00D569C9">
    <w:pPr>
      <w:pStyle w:val="Footer"/>
      <w:rPr>
        <w:rFonts w:ascii="Arial" w:hAnsi="Arial"/>
        <w:sz w:val="16"/>
      </w:rPr>
    </w:pPr>
    <w:r w:rsidRPr="008A33F5">
      <w:rPr>
        <w:rFonts w:ascii="Arial" w:hAnsi="Arial"/>
        <w:sz w:val="16"/>
      </w:rPr>
      <w:tab/>
    </w:r>
    <w:r w:rsidRPr="008A33F5">
      <w:rPr>
        <w:rFonts w:ascii="Arial" w:hAnsi="Arial"/>
        <w:sz w:val="16"/>
      </w:rPr>
      <w:tab/>
      <w:t xml:space="preserve">Page </w:t>
    </w:r>
    <w:r w:rsidRPr="008A33F5">
      <w:rPr>
        <w:sz w:val="16"/>
      </w:rPr>
      <w:fldChar w:fldCharType="begin"/>
    </w:r>
    <w:r w:rsidRPr="008A33F5">
      <w:rPr>
        <w:rFonts w:ascii="Arial" w:hAnsi="Arial"/>
        <w:sz w:val="16"/>
      </w:rPr>
      <w:instrText xml:space="preserve"> PAGE </w:instrText>
    </w:r>
    <w:r w:rsidRPr="008A33F5">
      <w:rPr>
        <w:sz w:val="16"/>
      </w:rPr>
      <w:fldChar w:fldCharType="separate"/>
    </w:r>
    <w:r w:rsidR="00AB716A">
      <w:rPr>
        <w:rFonts w:ascii="Arial" w:hAnsi="Arial"/>
        <w:noProof/>
        <w:sz w:val="16"/>
      </w:rPr>
      <w:t>1</w:t>
    </w:r>
    <w:r w:rsidRPr="008A33F5">
      <w:rPr>
        <w:sz w:val="16"/>
      </w:rPr>
      <w:fldChar w:fldCharType="end"/>
    </w:r>
    <w:r w:rsidRPr="008A33F5">
      <w:rPr>
        <w:rFonts w:ascii="Arial" w:hAnsi="Arial"/>
        <w:sz w:val="16"/>
      </w:rPr>
      <w:t xml:space="preserve"> of </w:t>
    </w:r>
    <w:r w:rsidRPr="008A33F5">
      <w:rPr>
        <w:sz w:val="16"/>
      </w:rPr>
      <w:fldChar w:fldCharType="begin"/>
    </w:r>
    <w:r w:rsidRPr="008A33F5">
      <w:rPr>
        <w:rFonts w:ascii="Arial" w:hAnsi="Arial"/>
        <w:sz w:val="16"/>
      </w:rPr>
      <w:instrText xml:space="preserve"> NUMPAGES </w:instrText>
    </w:r>
    <w:r w:rsidRPr="008A33F5">
      <w:rPr>
        <w:sz w:val="16"/>
      </w:rPr>
      <w:fldChar w:fldCharType="separate"/>
    </w:r>
    <w:r w:rsidR="00AB716A">
      <w:rPr>
        <w:rFonts w:ascii="Arial" w:hAnsi="Arial"/>
        <w:noProof/>
        <w:sz w:val="16"/>
      </w:rPr>
      <w:t>8</w:t>
    </w:r>
    <w:r w:rsidRPr="008A33F5">
      <w:rP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1946E" w14:textId="77777777" w:rsidR="00D569C9" w:rsidRDefault="00D569C9">
      <w:r>
        <w:separator/>
      </w:r>
    </w:p>
  </w:footnote>
  <w:footnote w:type="continuationSeparator" w:id="0">
    <w:p w14:paraId="46367DED" w14:textId="77777777" w:rsidR="00D569C9" w:rsidRDefault="00D569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FCA72" w14:textId="77777777" w:rsidR="00D569C9" w:rsidRDefault="00D569C9" w:rsidP="001067C3">
    <w:pPr>
      <w:pStyle w:val="PageTitle"/>
      <w:jc w:val="center"/>
    </w:pPr>
    <w:r>
      <w:tab/>
    </w:r>
    <w:r>
      <w:tab/>
    </w:r>
    <w:r>
      <w:tab/>
    </w:r>
    <w:r>
      <w:tab/>
    </w:r>
    <w:r>
      <w:tab/>
    </w:r>
    <w:r>
      <w:tab/>
      <w:t>Course Syllabus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299B8" w14:textId="083E91F5" w:rsidR="00D569C9" w:rsidRDefault="00D569C9" w:rsidP="009379EE">
    <w:pPr>
      <w:pStyle w:val="PageTitle"/>
    </w:pPr>
    <w:r>
      <w:t>Course Syllabus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20C44" w14:textId="5F62F195" w:rsidR="00D569C9" w:rsidRDefault="00D569C9" w:rsidP="009379EE">
    <w:pPr>
      <w:pStyle w:val="PageTitle"/>
      <w:tabs>
        <w:tab w:val="clear" w:pos="2880"/>
        <w:tab w:val="left" w:pos="6520"/>
        <w:tab w:val="right" w:pos="9360"/>
      </w:tabs>
      <w:jc w:val="left"/>
    </w:pPr>
    <w:r>
      <w:rPr>
        <w:noProof/>
      </w:rPr>
      <w:drawing>
        <wp:inline distT="0" distB="0" distL="0" distR="0" wp14:anchorId="6B6A9B83" wp14:editId="73DCEDB8">
          <wp:extent cx="2781300" cy="698500"/>
          <wp:effectExtent l="0" t="0" r="12700" b="12700"/>
          <wp:docPr id="5" name="Picture 5" descr="Brooks_Horz_BW_v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ooks_Horz_BW_v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698500"/>
                  </a:xfrm>
                  <a:prstGeom prst="rect">
                    <a:avLst/>
                  </a:prstGeom>
                  <a:noFill/>
                  <a:ln>
                    <a:noFill/>
                  </a:ln>
                </pic:spPr>
              </pic:pic>
            </a:graphicData>
          </a:graphic>
        </wp:inline>
      </w:drawing>
    </w:r>
    <w:r>
      <w:tab/>
    </w:r>
    <w:r>
      <w:tab/>
      <w:t>Course Syllabus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7AEB"/>
    <w:multiLevelType w:val="hybridMultilevel"/>
    <w:tmpl w:val="BD143B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244B4"/>
    <w:multiLevelType w:val="hybridMultilevel"/>
    <w:tmpl w:val="051A0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CC1E3D"/>
    <w:multiLevelType w:val="hybridMultilevel"/>
    <w:tmpl w:val="86529CEE"/>
    <w:lvl w:ilvl="0" w:tplc="04090005">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1E236CAD"/>
    <w:multiLevelType w:val="hybridMultilevel"/>
    <w:tmpl w:val="CB3AF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B07D18"/>
    <w:multiLevelType w:val="hybridMultilevel"/>
    <w:tmpl w:val="C0EEE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110A61"/>
    <w:multiLevelType w:val="hybridMultilevel"/>
    <w:tmpl w:val="A2B6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875D6A"/>
    <w:multiLevelType w:val="hybridMultilevel"/>
    <w:tmpl w:val="796CAD68"/>
    <w:lvl w:ilvl="0" w:tplc="7770942C">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2E18EA"/>
    <w:multiLevelType w:val="hybridMultilevel"/>
    <w:tmpl w:val="023E5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6214FE"/>
    <w:multiLevelType w:val="hybridMultilevel"/>
    <w:tmpl w:val="37063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BB0F78"/>
    <w:multiLevelType w:val="hybridMultilevel"/>
    <w:tmpl w:val="1EC00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B55742"/>
    <w:multiLevelType w:val="hybridMultilevel"/>
    <w:tmpl w:val="B066C8AC"/>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0"/>
  </w:num>
  <w:num w:numId="2">
    <w:abstractNumId w:val="2"/>
  </w:num>
  <w:num w:numId="3">
    <w:abstractNumId w:val="0"/>
  </w:num>
  <w:num w:numId="4">
    <w:abstractNumId w:val="6"/>
  </w:num>
  <w:num w:numId="5">
    <w:abstractNumId w:val="8"/>
  </w:num>
  <w:num w:numId="6">
    <w:abstractNumId w:val="7"/>
  </w:num>
  <w:num w:numId="7">
    <w:abstractNumId w:val="3"/>
  </w:num>
  <w:num w:numId="8">
    <w:abstractNumId w:val="4"/>
  </w:num>
  <w:num w:numId="9">
    <w:abstractNumId w:val="1"/>
  </w:num>
  <w:num w:numId="10">
    <w:abstractNumId w:val="9"/>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57B"/>
    <w:rsid w:val="00013DAB"/>
    <w:rsid w:val="00031D30"/>
    <w:rsid w:val="000420D0"/>
    <w:rsid w:val="00064CE5"/>
    <w:rsid w:val="00070693"/>
    <w:rsid w:val="00090F94"/>
    <w:rsid w:val="000B2CFD"/>
    <w:rsid w:val="000B6CD4"/>
    <w:rsid w:val="000B7B16"/>
    <w:rsid w:val="000F2365"/>
    <w:rsid w:val="001067C3"/>
    <w:rsid w:val="00171C34"/>
    <w:rsid w:val="00191ED4"/>
    <w:rsid w:val="001D739C"/>
    <w:rsid w:val="001E2ACD"/>
    <w:rsid w:val="002124AB"/>
    <w:rsid w:val="00255156"/>
    <w:rsid w:val="002829B4"/>
    <w:rsid w:val="00291918"/>
    <w:rsid w:val="002A38F1"/>
    <w:rsid w:val="002B7F1B"/>
    <w:rsid w:val="002C17C1"/>
    <w:rsid w:val="002F12F9"/>
    <w:rsid w:val="00325501"/>
    <w:rsid w:val="00344B19"/>
    <w:rsid w:val="003516F6"/>
    <w:rsid w:val="00355891"/>
    <w:rsid w:val="003963E3"/>
    <w:rsid w:val="00397517"/>
    <w:rsid w:val="003C7696"/>
    <w:rsid w:val="003D1AB9"/>
    <w:rsid w:val="00416810"/>
    <w:rsid w:val="00441272"/>
    <w:rsid w:val="00503754"/>
    <w:rsid w:val="00523A9A"/>
    <w:rsid w:val="00534C0E"/>
    <w:rsid w:val="005520DE"/>
    <w:rsid w:val="00585D1A"/>
    <w:rsid w:val="005A5CCC"/>
    <w:rsid w:val="005C442C"/>
    <w:rsid w:val="00633C30"/>
    <w:rsid w:val="00675368"/>
    <w:rsid w:val="006935E7"/>
    <w:rsid w:val="006C163C"/>
    <w:rsid w:val="006D07CF"/>
    <w:rsid w:val="006D5B4A"/>
    <w:rsid w:val="007059F3"/>
    <w:rsid w:val="00721129"/>
    <w:rsid w:val="007226C6"/>
    <w:rsid w:val="007307D5"/>
    <w:rsid w:val="0077657B"/>
    <w:rsid w:val="007A5E88"/>
    <w:rsid w:val="007A758E"/>
    <w:rsid w:val="007D7E98"/>
    <w:rsid w:val="008062FA"/>
    <w:rsid w:val="00814433"/>
    <w:rsid w:val="00821A1B"/>
    <w:rsid w:val="008246B1"/>
    <w:rsid w:val="00871FA5"/>
    <w:rsid w:val="0088475E"/>
    <w:rsid w:val="008B0704"/>
    <w:rsid w:val="008E67EA"/>
    <w:rsid w:val="008F0885"/>
    <w:rsid w:val="00923A51"/>
    <w:rsid w:val="009332DA"/>
    <w:rsid w:val="009379EE"/>
    <w:rsid w:val="009443BE"/>
    <w:rsid w:val="009541AC"/>
    <w:rsid w:val="00964B38"/>
    <w:rsid w:val="00974BDE"/>
    <w:rsid w:val="009A6BE1"/>
    <w:rsid w:val="009B2A7E"/>
    <w:rsid w:val="009D424A"/>
    <w:rsid w:val="00A128B9"/>
    <w:rsid w:val="00A4095F"/>
    <w:rsid w:val="00A5582C"/>
    <w:rsid w:val="00A56FF1"/>
    <w:rsid w:val="00A64B4D"/>
    <w:rsid w:val="00A83EA0"/>
    <w:rsid w:val="00A9215A"/>
    <w:rsid w:val="00A97C7E"/>
    <w:rsid w:val="00AA2A12"/>
    <w:rsid w:val="00AB716A"/>
    <w:rsid w:val="00AB7AB2"/>
    <w:rsid w:val="00AC45E5"/>
    <w:rsid w:val="00B0705C"/>
    <w:rsid w:val="00B30521"/>
    <w:rsid w:val="00B941E2"/>
    <w:rsid w:val="00BB28F1"/>
    <w:rsid w:val="00BF0437"/>
    <w:rsid w:val="00BF6310"/>
    <w:rsid w:val="00C05D5D"/>
    <w:rsid w:val="00C13D52"/>
    <w:rsid w:val="00C13E61"/>
    <w:rsid w:val="00C72DD2"/>
    <w:rsid w:val="00C96BED"/>
    <w:rsid w:val="00CA0AF6"/>
    <w:rsid w:val="00D005BD"/>
    <w:rsid w:val="00D068BB"/>
    <w:rsid w:val="00D1452E"/>
    <w:rsid w:val="00D16452"/>
    <w:rsid w:val="00D43998"/>
    <w:rsid w:val="00D569C9"/>
    <w:rsid w:val="00D86C5B"/>
    <w:rsid w:val="00D876ED"/>
    <w:rsid w:val="00D97C4B"/>
    <w:rsid w:val="00DA2F8E"/>
    <w:rsid w:val="00DB66DB"/>
    <w:rsid w:val="00DD2645"/>
    <w:rsid w:val="00DF76FC"/>
    <w:rsid w:val="00E16B88"/>
    <w:rsid w:val="00E26403"/>
    <w:rsid w:val="00E332ED"/>
    <w:rsid w:val="00E41834"/>
    <w:rsid w:val="00EA0AC7"/>
    <w:rsid w:val="00EE517A"/>
    <w:rsid w:val="00F4412F"/>
    <w:rsid w:val="00F66782"/>
    <w:rsid w:val="00F7278F"/>
    <w:rsid w:val="00FB04AF"/>
    <w:rsid w:val="00FB04B5"/>
    <w:rsid w:val="00FB76DE"/>
    <w:rsid w:val="00FC42F3"/>
    <w:rsid w:val="00FC6E97"/>
    <w:rsid w:val="00FE1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2FC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eastAsia="Helvetica" w:hAnsi="Helvetica"/>
      <w:color w:val="000000"/>
      <w:sz w:val="24"/>
      <w:szCs w:val="24"/>
      <w:u w:color="000000"/>
    </w:rPr>
  </w:style>
  <w:style w:type="paragraph" w:styleId="Heading3">
    <w:name w:val="heading 3"/>
    <w:basedOn w:val="Normal"/>
    <w:next w:val="Normal"/>
    <w:qFormat/>
    <w:rsid w:val="007856BB"/>
    <w:pPr>
      <w:keepNext/>
      <w:outlineLvl w:val="2"/>
    </w:pPr>
    <w:rPr>
      <w:rFonts w:ascii="Arial" w:eastAsia="Times New Roman" w:hAnsi="Arial"/>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Title">
    <w:name w:val="Page Title"/>
    <w:pPr>
      <w:tabs>
        <w:tab w:val="left" w:pos="2880"/>
      </w:tabs>
      <w:spacing w:line="288" w:lineRule="auto"/>
      <w:jc w:val="right"/>
    </w:pPr>
    <w:rPr>
      <w:rFonts w:ascii="Helvetica" w:eastAsia="Helvetica" w:hAnsi="Helvetica"/>
      <w:b/>
      <w:color w:val="000000"/>
      <w:sz w:val="36"/>
      <w:u w:color="000000"/>
    </w:rPr>
  </w:style>
  <w:style w:type="paragraph" w:customStyle="1" w:styleId="BasicTextBoldLarge">
    <w:name w:val="Basic Text Bold Large"/>
    <w:basedOn w:val="BasicTextBold"/>
    <w:rsid w:val="000B6CD4"/>
    <w:rPr>
      <w:sz w:val="22"/>
    </w:rPr>
  </w:style>
  <w:style w:type="paragraph" w:customStyle="1" w:styleId="HorizontalRule">
    <w:name w:val="Horizontal Rule"/>
    <w:rsid w:val="000B6CD4"/>
    <w:pPr>
      <w:tabs>
        <w:tab w:val="left" w:leader="underscore" w:pos="9360"/>
      </w:tabs>
      <w:spacing w:before="120" w:after="200" w:line="48" w:lineRule="auto"/>
    </w:pPr>
    <w:rPr>
      <w:rFonts w:ascii="Arial" w:eastAsia="Arial" w:hAnsi="Arial"/>
      <w:color w:val="000000"/>
      <w:sz w:val="16"/>
      <w:u w:color="000000"/>
    </w:rPr>
  </w:style>
  <w:style w:type="paragraph" w:customStyle="1" w:styleId="CopyrightHeading">
    <w:name w:val="Copyright Heading"/>
    <w:pPr>
      <w:spacing w:before="240" w:line="288" w:lineRule="auto"/>
    </w:pPr>
    <w:rPr>
      <w:rFonts w:ascii="Arial" w:eastAsia="Arial" w:hAnsi="Arial"/>
      <w:b/>
      <w:color w:val="000000"/>
      <w:sz w:val="24"/>
      <w:u w:color="000000"/>
    </w:rPr>
  </w:style>
  <w:style w:type="paragraph" w:customStyle="1" w:styleId="CopyrightText">
    <w:name w:val="Copyright Text"/>
    <w:pPr>
      <w:spacing w:before="90" w:line="288" w:lineRule="auto"/>
    </w:pPr>
    <w:rPr>
      <w:rFonts w:ascii="Arial" w:eastAsia="Arial" w:hAnsi="Arial"/>
      <w:b/>
      <w:color w:val="000000"/>
      <w:sz w:val="16"/>
      <w:u w:color="000000"/>
    </w:rPr>
  </w:style>
  <w:style w:type="paragraph" w:customStyle="1" w:styleId="BasicText">
    <w:name w:val="Basic Text"/>
    <w:pPr>
      <w:tabs>
        <w:tab w:val="left" w:pos="2180"/>
      </w:tabs>
      <w:suppressAutoHyphens/>
      <w:spacing w:before="120" w:line="288" w:lineRule="auto"/>
      <w:ind w:left="2180" w:hanging="2180"/>
    </w:pPr>
    <w:rPr>
      <w:rFonts w:ascii="Arial" w:eastAsia="Arial" w:hAnsi="Arial"/>
      <w:color w:val="000000"/>
      <w:sz w:val="18"/>
      <w:u w:color="000000"/>
    </w:rPr>
  </w:style>
  <w:style w:type="paragraph" w:styleId="Header">
    <w:name w:val="header"/>
    <w:basedOn w:val="Normal"/>
    <w:rsid w:val="00B26130"/>
    <w:pPr>
      <w:tabs>
        <w:tab w:val="center" w:pos="4320"/>
        <w:tab w:val="right" w:pos="8640"/>
      </w:tabs>
    </w:pPr>
  </w:style>
  <w:style w:type="paragraph" w:styleId="BodyText2">
    <w:name w:val="Body Text 2"/>
    <w:basedOn w:val="Normal"/>
    <w:rsid w:val="008A33F5"/>
    <w:pPr>
      <w:ind w:left="2880" w:hanging="2880"/>
      <w:jc w:val="both"/>
    </w:pPr>
    <w:rPr>
      <w:rFonts w:ascii="Arial" w:eastAsia="Times New Roman" w:hAnsi="Arial"/>
      <w:color w:val="auto"/>
    </w:rPr>
  </w:style>
  <w:style w:type="paragraph" w:customStyle="1" w:styleId="BasicTextBold">
    <w:name w:val="Basic Text Bold"/>
    <w:basedOn w:val="BasicText"/>
    <w:rsid w:val="000B6CD4"/>
    <w:rPr>
      <w:b/>
    </w:rPr>
  </w:style>
  <w:style w:type="paragraph" w:styleId="Title">
    <w:name w:val="Title"/>
    <w:basedOn w:val="Normal"/>
    <w:qFormat/>
    <w:rsid w:val="007856BB"/>
    <w:pPr>
      <w:jc w:val="center"/>
    </w:pPr>
    <w:rPr>
      <w:rFonts w:ascii="Arial" w:eastAsia="Times New Roman" w:hAnsi="Arial"/>
      <w:b/>
      <w:color w:val="auto"/>
      <w:sz w:val="32"/>
      <w:szCs w:val="20"/>
    </w:rPr>
  </w:style>
  <w:style w:type="paragraph" w:styleId="Footer">
    <w:name w:val="footer"/>
    <w:basedOn w:val="Normal"/>
    <w:semiHidden/>
    <w:rsid w:val="000B6CD4"/>
    <w:pPr>
      <w:tabs>
        <w:tab w:val="center" w:pos="4320"/>
        <w:tab w:val="right" w:pos="8640"/>
      </w:tabs>
    </w:pPr>
  </w:style>
  <w:style w:type="paragraph" w:customStyle="1" w:styleId="Default">
    <w:name w:val="Default"/>
    <w:link w:val="DefaultChar"/>
    <w:rsid w:val="00D86C5B"/>
    <w:pPr>
      <w:widowControl w:val="0"/>
      <w:autoSpaceDE w:val="0"/>
      <w:autoSpaceDN w:val="0"/>
      <w:adjustRightInd w:val="0"/>
    </w:pPr>
    <w:rPr>
      <w:rFonts w:ascii="Optima" w:hAnsi="Optima" w:cs="Optima"/>
      <w:color w:val="000000"/>
      <w:sz w:val="24"/>
      <w:szCs w:val="24"/>
    </w:rPr>
  </w:style>
  <w:style w:type="character" w:customStyle="1" w:styleId="DefaultChar">
    <w:name w:val="Default Char"/>
    <w:link w:val="Default"/>
    <w:locked/>
    <w:rsid w:val="00D86C5B"/>
    <w:rPr>
      <w:rFonts w:ascii="Optima" w:hAnsi="Optima" w:cs="Optima"/>
      <w:color w:val="000000"/>
      <w:sz w:val="24"/>
      <w:szCs w:val="24"/>
    </w:rPr>
  </w:style>
  <w:style w:type="paragraph" w:customStyle="1" w:styleId="CM51">
    <w:name w:val="CM51"/>
    <w:basedOn w:val="Default"/>
    <w:next w:val="Default"/>
    <w:uiPriority w:val="99"/>
    <w:rsid w:val="00D86C5B"/>
    <w:rPr>
      <w:rFonts w:ascii="Helvetica 45 Light" w:hAnsi="Helvetica 45 Light" w:cs="Times New Roman"/>
      <w:color w:val="auto"/>
    </w:rPr>
  </w:style>
  <w:style w:type="table" w:styleId="TableGrid">
    <w:name w:val="Table Grid"/>
    <w:basedOn w:val="TableNormal"/>
    <w:uiPriority w:val="59"/>
    <w:rsid w:val="00E2640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99">
    <w:name w:val="CM99"/>
    <w:basedOn w:val="Default"/>
    <w:next w:val="Default"/>
    <w:rsid w:val="008E67EA"/>
    <w:pPr>
      <w:spacing w:after="140"/>
    </w:pPr>
    <w:rPr>
      <w:rFonts w:cs="Times New Roman"/>
      <w:color w:val="auto"/>
    </w:rPr>
  </w:style>
  <w:style w:type="paragraph" w:customStyle="1" w:styleId="CM103">
    <w:name w:val="CM103"/>
    <w:basedOn w:val="Default"/>
    <w:next w:val="Default"/>
    <w:rsid w:val="00E332ED"/>
    <w:pPr>
      <w:spacing w:after="355"/>
    </w:pPr>
    <w:rPr>
      <w:rFonts w:cs="Times New Roman"/>
      <w:color w:val="auto"/>
    </w:rPr>
  </w:style>
  <w:style w:type="paragraph" w:customStyle="1" w:styleId="CM7">
    <w:name w:val="CM7"/>
    <w:basedOn w:val="Default"/>
    <w:next w:val="Default"/>
    <w:uiPriority w:val="99"/>
    <w:rsid w:val="00E332ED"/>
    <w:pPr>
      <w:spacing w:line="276" w:lineRule="atLeast"/>
    </w:pPr>
    <w:rPr>
      <w:rFonts w:cs="Times New Roman"/>
      <w:color w:val="auto"/>
    </w:rPr>
  </w:style>
  <w:style w:type="paragraph" w:styleId="BalloonText">
    <w:name w:val="Balloon Text"/>
    <w:basedOn w:val="Normal"/>
    <w:link w:val="BalloonTextChar"/>
    <w:rsid w:val="00355891"/>
    <w:rPr>
      <w:rFonts w:ascii="Lucida Grande" w:hAnsi="Lucida Grande" w:cs="Lucida Grande"/>
      <w:sz w:val="18"/>
      <w:szCs w:val="18"/>
    </w:rPr>
  </w:style>
  <w:style w:type="character" w:customStyle="1" w:styleId="BalloonTextChar">
    <w:name w:val="Balloon Text Char"/>
    <w:basedOn w:val="DefaultParagraphFont"/>
    <w:link w:val="BalloonText"/>
    <w:rsid w:val="00355891"/>
    <w:rPr>
      <w:rFonts w:ascii="Lucida Grande" w:eastAsia="Helvetica" w:hAnsi="Lucida Grande" w:cs="Lucida Grande"/>
      <w:color w:val="000000"/>
      <w:sz w:val="18"/>
      <w:szCs w:val="18"/>
      <w:u w:color="000000"/>
    </w:rPr>
  </w:style>
  <w:style w:type="paragraph" w:customStyle="1" w:styleId="Head2">
    <w:name w:val="Head 2"/>
    <w:basedOn w:val="Normal"/>
    <w:qFormat/>
    <w:rsid w:val="00D005BD"/>
    <w:pPr>
      <w:tabs>
        <w:tab w:val="left" w:pos="2160"/>
        <w:tab w:val="left" w:pos="2340"/>
        <w:tab w:val="right" w:pos="7200"/>
        <w:tab w:val="left" w:pos="7290"/>
      </w:tabs>
      <w:spacing w:after="200"/>
    </w:pPr>
    <w:rPr>
      <w:rFonts w:ascii="Verdana" w:eastAsia="Cambria" w:hAnsi="Verdana" w:cs="Arial"/>
      <w:b/>
      <w:color w:val="auto"/>
      <w:sz w:val="22"/>
      <w:szCs w:val="22"/>
    </w:rPr>
  </w:style>
  <w:style w:type="character" w:customStyle="1" w:styleId="verdanablack10pt1">
    <w:name w:val="verdanablack10pt1"/>
    <w:rsid w:val="00D005BD"/>
    <w:rPr>
      <w:rFonts w:ascii="Verdana" w:hAnsi="Verdana" w:hint="default"/>
      <w:color w:val="000000"/>
      <w:sz w:val="20"/>
      <w:szCs w:val="20"/>
    </w:rPr>
  </w:style>
  <w:style w:type="character" w:styleId="Emphasis">
    <w:name w:val="Emphasis"/>
    <w:basedOn w:val="DefaultParagraphFont"/>
    <w:uiPriority w:val="20"/>
    <w:qFormat/>
    <w:rsid w:val="001D739C"/>
    <w:rPr>
      <w:i/>
      <w:iCs/>
    </w:rPr>
  </w:style>
  <w:style w:type="character" w:styleId="Strong">
    <w:name w:val="Strong"/>
    <w:basedOn w:val="DefaultParagraphFont"/>
    <w:uiPriority w:val="22"/>
    <w:qFormat/>
    <w:rsid w:val="001D739C"/>
    <w:rPr>
      <w:b/>
      <w:bCs/>
    </w:rPr>
  </w:style>
  <w:style w:type="character" w:styleId="Hyperlink">
    <w:name w:val="Hyperlink"/>
    <w:basedOn w:val="DefaultParagraphFont"/>
    <w:uiPriority w:val="99"/>
    <w:unhideWhenUsed/>
    <w:rsid w:val="001D739C"/>
    <w:rPr>
      <w:color w:val="0000FF"/>
      <w:u w:val="single"/>
    </w:rPr>
  </w:style>
  <w:style w:type="paragraph" w:styleId="ListParagraph">
    <w:name w:val="List Paragraph"/>
    <w:basedOn w:val="Normal"/>
    <w:uiPriority w:val="34"/>
    <w:qFormat/>
    <w:rsid w:val="00325501"/>
    <w:pPr>
      <w:ind w:left="720"/>
      <w:contextualSpacing/>
    </w:pPr>
  </w:style>
  <w:style w:type="character" w:styleId="FollowedHyperlink">
    <w:name w:val="FollowedHyperlink"/>
    <w:basedOn w:val="DefaultParagraphFont"/>
    <w:rsid w:val="009379EE"/>
    <w:rPr>
      <w:color w:val="800080" w:themeColor="followedHyperlink"/>
      <w:u w:val="single"/>
    </w:rPr>
  </w:style>
  <w:style w:type="paragraph" w:styleId="Subtitle">
    <w:name w:val="Subtitle"/>
    <w:basedOn w:val="Normal"/>
    <w:next w:val="Normal"/>
    <w:link w:val="SubtitleChar"/>
    <w:qFormat/>
    <w:rsid w:val="00F6678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66782"/>
    <w:rPr>
      <w:rFonts w:asciiTheme="majorHAnsi" w:eastAsiaTheme="majorEastAsia" w:hAnsiTheme="majorHAnsi" w:cstheme="majorBidi"/>
      <w:i/>
      <w:iCs/>
      <w:color w:val="4F81BD" w:themeColor="accent1"/>
      <w:spacing w:val="15"/>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eastAsia="Helvetica" w:hAnsi="Helvetica"/>
      <w:color w:val="000000"/>
      <w:sz w:val="24"/>
      <w:szCs w:val="24"/>
      <w:u w:color="000000"/>
    </w:rPr>
  </w:style>
  <w:style w:type="paragraph" w:styleId="Heading3">
    <w:name w:val="heading 3"/>
    <w:basedOn w:val="Normal"/>
    <w:next w:val="Normal"/>
    <w:qFormat/>
    <w:rsid w:val="007856BB"/>
    <w:pPr>
      <w:keepNext/>
      <w:outlineLvl w:val="2"/>
    </w:pPr>
    <w:rPr>
      <w:rFonts w:ascii="Arial" w:eastAsia="Times New Roman" w:hAnsi="Arial"/>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Title">
    <w:name w:val="Page Title"/>
    <w:pPr>
      <w:tabs>
        <w:tab w:val="left" w:pos="2880"/>
      </w:tabs>
      <w:spacing w:line="288" w:lineRule="auto"/>
      <w:jc w:val="right"/>
    </w:pPr>
    <w:rPr>
      <w:rFonts w:ascii="Helvetica" w:eastAsia="Helvetica" w:hAnsi="Helvetica"/>
      <w:b/>
      <w:color w:val="000000"/>
      <w:sz w:val="36"/>
      <w:u w:color="000000"/>
    </w:rPr>
  </w:style>
  <w:style w:type="paragraph" w:customStyle="1" w:styleId="BasicTextBoldLarge">
    <w:name w:val="Basic Text Bold Large"/>
    <w:basedOn w:val="BasicTextBold"/>
    <w:rsid w:val="000B6CD4"/>
    <w:rPr>
      <w:sz w:val="22"/>
    </w:rPr>
  </w:style>
  <w:style w:type="paragraph" w:customStyle="1" w:styleId="HorizontalRule">
    <w:name w:val="Horizontal Rule"/>
    <w:rsid w:val="000B6CD4"/>
    <w:pPr>
      <w:tabs>
        <w:tab w:val="left" w:leader="underscore" w:pos="9360"/>
      </w:tabs>
      <w:spacing w:before="120" w:after="200" w:line="48" w:lineRule="auto"/>
    </w:pPr>
    <w:rPr>
      <w:rFonts w:ascii="Arial" w:eastAsia="Arial" w:hAnsi="Arial"/>
      <w:color w:val="000000"/>
      <w:sz w:val="16"/>
      <w:u w:color="000000"/>
    </w:rPr>
  </w:style>
  <w:style w:type="paragraph" w:customStyle="1" w:styleId="CopyrightHeading">
    <w:name w:val="Copyright Heading"/>
    <w:pPr>
      <w:spacing w:before="240" w:line="288" w:lineRule="auto"/>
    </w:pPr>
    <w:rPr>
      <w:rFonts w:ascii="Arial" w:eastAsia="Arial" w:hAnsi="Arial"/>
      <w:b/>
      <w:color w:val="000000"/>
      <w:sz w:val="24"/>
      <w:u w:color="000000"/>
    </w:rPr>
  </w:style>
  <w:style w:type="paragraph" w:customStyle="1" w:styleId="CopyrightText">
    <w:name w:val="Copyright Text"/>
    <w:pPr>
      <w:spacing w:before="90" w:line="288" w:lineRule="auto"/>
    </w:pPr>
    <w:rPr>
      <w:rFonts w:ascii="Arial" w:eastAsia="Arial" w:hAnsi="Arial"/>
      <w:b/>
      <w:color w:val="000000"/>
      <w:sz w:val="16"/>
      <w:u w:color="000000"/>
    </w:rPr>
  </w:style>
  <w:style w:type="paragraph" w:customStyle="1" w:styleId="BasicText">
    <w:name w:val="Basic Text"/>
    <w:pPr>
      <w:tabs>
        <w:tab w:val="left" w:pos="2180"/>
      </w:tabs>
      <w:suppressAutoHyphens/>
      <w:spacing w:before="120" w:line="288" w:lineRule="auto"/>
      <w:ind w:left="2180" w:hanging="2180"/>
    </w:pPr>
    <w:rPr>
      <w:rFonts w:ascii="Arial" w:eastAsia="Arial" w:hAnsi="Arial"/>
      <w:color w:val="000000"/>
      <w:sz w:val="18"/>
      <w:u w:color="000000"/>
    </w:rPr>
  </w:style>
  <w:style w:type="paragraph" w:styleId="Header">
    <w:name w:val="header"/>
    <w:basedOn w:val="Normal"/>
    <w:rsid w:val="00B26130"/>
    <w:pPr>
      <w:tabs>
        <w:tab w:val="center" w:pos="4320"/>
        <w:tab w:val="right" w:pos="8640"/>
      </w:tabs>
    </w:pPr>
  </w:style>
  <w:style w:type="paragraph" w:styleId="BodyText2">
    <w:name w:val="Body Text 2"/>
    <w:basedOn w:val="Normal"/>
    <w:rsid w:val="008A33F5"/>
    <w:pPr>
      <w:ind w:left="2880" w:hanging="2880"/>
      <w:jc w:val="both"/>
    </w:pPr>
    <w:rPr>
      <w:rFonts w:ascii="Arial" w:eastAsia="Times New Roman" w:hAnsi="Arial"/>
      <w:color w:val="auto"/>
    </w:rPr>
  </w:style>
  <w:style w:type="paragraph" w:customStyle="1" w:styleId="BasicTextBold">
    <w:name w:val="Basic Text Bold"/>
    <w:basedOn w:val="BasicText"/>
    <w:rsid w:val="000B6CD4"/>
    <w:rPr>
      <w:b/>
    </w:rPr>
  </w:style>
  <w:style w:type="paragraph" w:styleId="Title">
    <w:name w:val="Title"/>
    <w:basedOn w:val="Normal"/>
    <w:qFormat/>
    <w:rsid w:val="007856BB"/>
    <w:pPr>
      <w:jc w:val="center"/>
    </w:pPr>
    <w:rPr>
      <w:rFonts w:ascii="Arial" w:eastAsia="Times New Roman" w:hAnsi="Arial"/>
      <w:b/>
      <w:color w:val="auto"/>
      <w:sz w:val="32"/>
      <w:szCs w:val="20"/>
    </w:rPr>
  </w:style>
  <w:style w:type="paragraph" w:styleId="Footer">
    <w:name w:val="footer"/>
    <w:basedOn w:val="Normal"/>
    <w:semiHidden/>
    <w:rsid w:val="000B6CD4"/>
    <w:pPr>
      <w:tabs>
        <w:tab w:val="center" w:pos="4320"/>
        <w:tab w:val="right" w:pos="8640"/>
      </w:tabs>
    </w:pPr>
  </w:style>
  <w:style w:type="paragraph" w:customStyle="1" w:styleId="Default">
    <w:name w:val="Default"/>
    <w:link w:val="DefaultChar"/>
    <w:rsid w:val="00D86C5B"/>
    <w:pPr>
      <w:widowControl w:val="0"/>
      <w:autoSpaceDE w:val="0"/>
      <w:autoSpaceDN w:val="0"/>
      <w:adjustRightInd w:val="0"/>
    </w:pPr>
    <w:rPr>
      <w:rFonts w:ascii="Optima" w:hAnsi="Optima" w:cs="Optima"/>
      <w:color w:val="000000"/>
      <w:sz w:val="24"/>
      <w:szCs w:val="24"/>
    </w:rPr>
  </w:style>
  <w:style w:type="character" w:customStyle="1" w:styleId="DefaultChar">
    <w:name w:val="Default Char"/>
    <w:link w:val="Default"/>
    <w:locked/>
    <w:rsid w:val="00D86C5B"/>
    <w:rPr>
      <w:rFonts w:ascii="Optima" w:hAnsi="Optima" w:cs="Optima"/>
      <w:color w:val="000000"/>
      <w:sz w:val="24"/>
      <w:szCs w:val="24"/>
    </w:rPr>
  </w:style>
  <w:style w:type="paragraph" w:customStyle="1" w:styleId="CM51">
    <w:name w:val="CM51"/>
    <w:basedOn w:val="Default"/>
    <w:next w:val="Default"/>
    <w:uiPriority w:val="99"/>
    <w:rsid w:val="00D86C5B"/>
    <w:rPr>
      <w:rFonts w:ascii="Helvetica 45 Light" w:hAnsi="Helvetica 45 Light" w:cs="Times New Roman"/>
      <w:color w:val="auto"/>
    </w:rPr>
  </w:style>
  <w:style w:type="table" w:styleId="TableGrid">
    <w:name w:val="Table Grid"/>
    <w:basedOn w:val="TableNormal"/>
    <w:uiPriority w:val="59"/>
    <w:rsid w:val="00E2640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99">
    <w:name w:val="CM99"/>
    <w:basedOn w:val="Default"/>
    <w:next w:val="Default"/>
    <w:rsid w:val="008E67EA"/>
    <w:pPr>
      <w:spacing w:after="140"/>
    </w:pPr>
    <w:rPr>
      <w:rFonts w:cs="Times New Roman"/>
      <w:color w:val="auto"/>
    </w:rPr>
  </w:style>
  <w:style w:type="paragraph" w:customStyle="1" w:styleId="CM103">
    <w:name w:val="CM103"/>
    <w:basedOn w:val="Default"/>
    <w:next w:val="Default"/>
    <w:rsid w:val="00E332ED"/>
    <w:pPr>
      <w:spacing w:after="355"/>
    </w:pPr>
    <w:rPr>
      <w:rFonts w:cs="Times New Roman"/>
      <w:color w:val="auto"/>
    </w:rPr>
  </w:style>
  <w:style w:type="paragraph" w:customStyle="1" w:styleId="CM7">
    <w:name w:val="CM7"/>
    <w:basedOn w:val="Default"/>
    <w:next w:val="Default"/>
    <w:uiPriority w:val="99"/>
    <w:rsid w:val="00E332ED"/>
    <w:pPr>
      <w:spacing w:line="276" w:lineRule="atLeast"/>
    </w:pPr>
    <w:rPr>
      <w:rFonts w:cs="Times New Roman"/>
      <w:color w:val="auto"/>
    </w:rPr>
  </w:style>
  <w:style w:type="paragraph" w:styleId="BalloonText">
    <w:name w:val="Balloon Text"/>
    <w:basedOn w:val="Normal"/>
    <w:link w:val="BalloonTextChar"/>
    <w:rsid w:val="00355891"/>
    <w:rPr>
      <w:rFonts w:ascii="Lucida Grande" w:hAnsi="Lucida Grande" w:cs="Lucida Grande"/>
      <w:sz w:val="18"/>
      <w:szCs w:val="18"/>
    </w:rPr>
  </w:style>
  <w:style w:type="character" w:customStyle="1" w:styleId="BalloonTextChar">
    <w:name w:val="Balloon Text Char"/>
    <w:basedOn w:val="DefaultParagraphFont"/>
    <w:link w:val="BalloonText"/>
    <w:rsid w:val="00355891"/>
    <w:rPr>
      <w:rFonts w:ascii="Lucida Grande" w:eastAsia="Helvetica" w:hAnsi="Lucida Grande" w:cs="Lucida Grande"/>
      <w:color w:val="000000"/>
      <w:sz w:val="18"/>
      <w:szCs w:val="18"/>
      <w:u w:color="000000"/>
    </w:rPr>
  </w:style>
  <w:style w:type="paragraph" w:customStyle="1" w:styleId="Head2">
    <w:name w:val="Head 2"/>
    <w:basedOn w:val="Normal"/>
    <w:qFormat/>
    <w:rsid w:val="00D005BD"/>
    <w:pPr>
      <w:tabs>
        <w:tab w:val="left" w:pos="2160"/>
        <w:tab w:val="left" w:pos="2340"/>
        <w:tab w:val="right" w:pos="7200"/>
        <w:tab w:val="left" w:pos="7290"/>
      </w:tabs>
      <w:spacing w:after="200"/>
    </w:pPr>
    <w:rPr>
      <w:rFonts w:ascii="Verdana" w:eastAsia="Cambria" w:hAnsi="Verdana" w:cs="Arial"/>
      <w:b/>
      <w:color w:val="auto"/>
      <w:sz w:val="22"/>
      <w:szCs w:val="22"/>
    </w:rPr>
  </w:style>
  <w:style w:type="character" w:customStyle="1" w:styleId="verdanablack10pt1">
    <w:name w:val="verdanablack10pt1"/>
    <w:rsid w:val="00D005BD"/>
    <w:rPr>
      <w:rFonts w:ascii="Verdana" w:hAnsi="Verdana" w:hint="default"/>
      <w:color w:val="000000"/>
      <w:sz w:val="20"/>
      <w:szCs w:val="20"/>
    </w:rPr>
  </w:style>
  <w:style w:type="character" w:styleId="Emphasis">
    <w:name w:val="Emphasis"/>
    <w:basedOn w:val="DefaultParagraphFont"/>
    <w:uiPriority w:val="20"/>
    <w:qFormat/>
    <w:rsid w:val="001D739C"/>
    <w:rPr>
      <w:i/>
      <w:iCs/>
    </w:rPr>
  </w:style>
  <w:style w:type="character" w:styleId="Strong">
    <w:name w:val="Strong"/>
    <w:basedOn w:val="DefaultParagraphFont"/>
    <w:uiPriority w:val="22"/>
    <w:qFormat/>
    <w:rsid w:val="001D739C"/>
    <w:rPr>
      <w:b/>
      <w:bCs/>
    </w:rPr>
  </w:style>
  <w:style w:type="character" w:styleId="Hyperlink">
    <w:name w:val="Hyperlink"/>
    <w:basedOn w:val="DefaultParagraphFont"/>
    <w:uiPriority w:val="99"/>
    <w:unhideWhenUsed/>
    <w:rsid w:val="001D739C"/>
    <w:rPr>
      <w:color w:val="0000FF"/>
      <w:u w:val="single"/>
    </w:rPr>
  </w:style>
  <w:style w:type="paragraph" w:styleId="ListParagraph">
    <w:name w:val="List Paragraph"/>
    <w:basedOn w:val="Normal"/>
    <w:uiPriority w:val="34"/>
    <w:qFormat/>
    <w:rsid w:val="00325501"/>
    <w:pPr>
      <w:ind w:left="720"/>
      <w:contextualSpacing/>
    </w:pPr>
  </w:style>
  <w:style w:type="character" w:styleId="FollowedHyperlink">
    <w:name w:val="FollowedHyperlink"/>
    <w:basedOn w:val="DefaultParagraphFont"/>
    <w:rsid w:val="009379EE"/>
    <w:rPr>
      <w:color w:val="800080" w:themeColor="followedHyperlink"/>
      <w:u w:val="single"/>
    </w:rPr>
  </w:style>
  <w:style w:type="paragraph" w:styleId="Subtitle">
    <w:name w:val="Subtitle"/>
    <w:basedOn w:val="Normal"/>
    <w:next w:val="Normal"/>
    <w:link w:val="SubtitleChar"/>
    <w:qFormat/>
    <w:rsid w:val="00F6678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66782"/>
    <w:rPr>
      <w:rFonts w:asciiTheme="majorHAnsi" w:eastAsiaTheme="majorEastAsia" w:hAnsiTheme="majorHAnsi" w:cstheme="majorBidi"/>
      <w:i/>
      <w:iCs/>
      <w:color w:val="4F81BD" w:themeColor="accent1"/>
      <w:spacing w:val="15"/>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8567">
      <w:bodyDiv w:val="1"/>
      <w:marLeft w:val="0"/>
      <w:marRight w:val="0"/>
      <w:marTop w:val="0"/>
      <w:marBottom w:val="0"/>
      <w:divBdr>
        <w:top w:val="none" w:sz="0" w:space="0" w:color="auto"/>
        <w:left w:val="none" w:sz="0" w:space="0" w:color="auto"/>
        <w:bottom w:val="none" w:sz="0" w:space="0" w:color="auto"/>
        <w:right w:val="none" w:sz="0" w:space="0" w:color="auto"/>
      </w:divBdr>
    </w:div>
    <w:div w:id="364600546">
      <w:bodyDiv w:val="1"/>
      <w:marLeft w:val="0"/>
      <w:marRight w:val="0"/>
      <w:marTop w:val="0"/>
      <w:marBottom w:val="0"/>
      <w:divBdr>
        <w:top w:val="none" w:sz="0" w:space="0" w:color="auto"/>
        <w:left w:val="none" w:sz="0" w:space="0" w:color="auto"/>
        <w:bottom w:val="none" w:sz="0" w:space="0" w:color="auto"/>
        <w:right w:val="none" w:sz="0" w:space="0" w:color="auto"/>
      </w:divBdr>
    </w:div>
    <w:div w:id="541593978">
      <w:bodyDiv w:val="1"/>
      <w:marLeft w:val="0"/>
      <w:marRight w:val="0"/>
      <w:marTop w:val="0"/>
      <w:marBottom w:val="0"/>
      <w:divBdr>
        <w:top w:val="none" w:sz="0" w:space="0" w:color="auto"/>
        <w:left w:val="none" w:sz="0" w:space="0" w:color="auto"/>
        <w:bottom w:val="none" w:sz="0" w:space="0" w:color="auto"/>
        <w:right w:val="none" w:sz="0" w:space="0" w:color="auto"/>
      </w:divBdr>
    </w:div>
    <w:div w:id="599487169">
      <w:bodyDiv w:val="1"/>
      <w:marLeft w:val="0"/>
      <w:marRight w:val="0"/>
      <w:marTop w:val="0"/>
      <w:marBottom w:val="0"/>
      <w:divBdr>
        <w:top w:val="none" w:sz="0" w:space="0" w:color="auto"/>
        <w:left w:val="none" w:sz="0" w:space="0" w:color="auto"/>
        <w:bottom w:val="none" w:sz="0" w:space="0" w:color="auto"/>
        <w:right w:val="none" w:sz="0" w:space="0" w:color="auto"/>
      </w:divBdr>
    </w:div>
    <w:div w:id="686759119">
      <w:bodyDiv w:val="1"/>
      <w:marLeft w:val="0"/>
      <w:marRight w:val="0"/>
      <w:marTop w:val="0"/>
      <w:marBottom w:val="0"/>
      <w:divBdr>
        <w:top w:val="none" w:sz="0" w:space="0" w:color="auto"/>
        <w:left w:val="none" w:sz="0" w:space="0" w:color="auto"/>
        <w:bottom w:val="none" w:sz="0" w:space="0" w:color="auto"/>
        <w:right w:val="none" w:sz="0" w:space="0" w:color="auto"/>
      </w:divBdr>
    </w:div>
    <w:div w:id="18232783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urnitin.com/" TargetMode="External"/><Relationship Id="rId9" Type="http://schemas.openxmlformats.org/officeDocument/2006/relationships/hyperlink" Target="http://www.turnitin.com/" TargetMode="External"/><Relationship Id="rId10"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2639</Words>
  <Characters>15048</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Brooks Institute</Company>
  <LinksUpToDate>false</LinksUpToDate>
  <CharactersWithSpaces>17652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Brooks Institute</cp:lastModifiedBy>
  <cp:revision>2</cp:revision>
  <cp:lastPrinted>2014-09-04T23:25:00Z</cp:lastPrinted>
  <dcterms:created xsi:type="dcterms:W3CDTF">2014-09-04T23:32:00Z</dcterms:created>
  <dcterms:modified xsi:type="dcterms:W3CDTF">2014-09-04T23:32:00Z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-1243937903</vt:i4>
  </property>
  <property fmtid="{D5CDD505-2E9C-101B-9397-08002B2CF9AE}" pid="3" name="_NewReviewCycle">
    <vt:lpwstr/>
  </property>
  <property fmtid="{D5CDD505-2E9C-101B-9397-08002B2CF9AE}" pid="4" name="_EmailSubject">
    <vt:lpwstr>Course Syllabi Template</vt:lpwstr>
  </property>
  <property fmtid="{D5CDD505-2E9C-101B-9397-08002B2CF9AE}" pid="5" name="_AuthorEmail">
    <vt:lpwstr>ABrey@brooks.edu</vt:lpwstr>
  </property>
  <property fmtid="{D5CDD505-2E9C-101B-9397-08002B2CF9AE}" pid="6" name="_AuthorEmailDisplayName">
    <vt:lpwstr>Amanda Brey</vt:lpwstr>
  </property>
  <property fmtid="{D5CDD505-2E9C-101B-9397-08002B2CF9AE}" pid="7" name="_ReviewingToolsShownOnce">
    <vt:lpwstr/>
  </property>
</Properties>
</file>